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8F64" w14:textId="77777777" w:rsidR="00A14FC4" w:rsidRPr="00516B49" w:rsidRDefault="00A14FC4"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 xml:space="preserve">IŠMOKOS UŽ PERLEIDŽIAMAS TEISES Į ŽVEJYBOS KVOTAS </w:t>
      </w:r>
    </w:p>
    <w:p w14:paraId="6638EB72" w14:textId="3B39953C" w:rsidR="00842197" w:rsidRPr="00842197" w:rsidRDefault="00A14FC4" w:rsidP="00DA4E18">
      <w:pPr>
        <w:keepNext/>
        <w:widowControl w:val="0"/>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SUTARTIS</w:t>
      </w:r>
      <w:r w:rsidR="00EB1194" w:rsidRPr="00516B49">
        <w:rPr>
          <w:rFonts w:ascii="Times New Roman" w:hAnsi="Times New Roman"/>
          <w:b/>
          <w:sz w:val="24"/>
          <w:szCs w:val="24"/>
        </w:rPr>
        <w:t xml:space="preserve"> </w:t>
      </w:r>
    </w:p>
    <w:p w14:paraId="746B3E1A" w14:textId="065663A6" w:rsidR="007C3627" w:rsidRDefault="00A14FC4" w:rsidP="00DA4E18">
      <w:pPr>
        <w:spacing w:after="200" w:line="240" w:lineRule="auto"/>
        <w:ind w:firstLine="0"/>
        <w:jc w:val="center"/>
        <w:rPr>
          <w:rFonts w:ascii="Times New Roman" w:hAnsi="Times New Roman"/>
          <w:i/>
          <w:iCs/>
          <w:sz w:val="24"/>
          <w:szCs w:val="24"/>
        </w:rPr>
      </w:pPr>
      <w:r w:rsidRPr="00516B49">
        <w:rPr>
          <w:rFonts w:ascii="Times New Roman" w:hAnsi="Times New Roman"/>
          <w:i/>
          <w:iCs/>
          <w:sz w:val="24"/>
          <w:szCs w:val="24"/>
        </w:rPr>
        <w:t>Vilnius</w:t>
      </w:r>
    </w:p>
    <w:p w14:paraId="5C0EDF9D" w14:textId="77777777" w:rsidR="00DA4E18" w:rsidRPr="00DA4E18" w:rsidRDefault="00DA4E18" w:rsidP="00DA4E18">
      <w:pPr>
        <w:spacing w:after="200" w:line="240" w:lineRule="auto"/>
        <w:ind w:firstLine="0"/>
        <w:jc w:val="center"/>
        <w:rPr>
          <w:rFonts w:ascii="Times New Roman" w:eastAsia="Calibri" w:hAnsi="Times New Roman"/>
          <w:i/>
          <w:iCs/>
          <w:sz w:val="24"/>
          <w:szCs w:val="24"/>
        </w:rPr>
      </w:pPr>
    </w:p>
    <w:p w14:paraId="2619C397" w14:textId="1F4927EF" w:rsidR="00DA4E18" w:rsidRPr="00DA4E18" w:rsidRDefault="00DA4E18" w:rsidP="00DA4E18">
      <w:pPr>
        <w:pStyle w:val="xmsonormal"/>
        <w:jc w:val="both"/>
      </w:pPr>
      <w:r w:rsidRPr="00DA4E18">
        <w:rPr>
          <w:rFonts w:ascii="Times New Roman" w:hAnsi="Times New Roman" w:cs="Times New Roman"/>
          <w:b/>
          <w:bCs/>
        </w:rPr>
        <w:t>Lietuvos Respublikos aplinkos ministerijos Aplinkos projektų valdymo agentūra</w:t>
      </w:r>
      <w:r>
        <w:rPr>
          <w:rFonts w:ascii="Times New Roman" w:hAnsi="Times New Roman" w:cs="Times New Roman"/>
        </w:rPr>
        <w:t xml:space="preserve"> (toliau – Agentūra), atstovaujama Aplinkos departamento direktoriaus Artūro Pužo, veikiančio pagal Lietuvos Respublikos aplinkos ministerijos Aplinkos projektų valdymo agentūros direktoriaus 2024 m. gegužės 29 d. įsakymu Nr. T1-216 „Dėl įgaliojimų priimti sprendimus ir pasirašyti dokumentus sąrašo patvirtinimo“ patvirtinto įgaliojimų priimti sprendimus ir pasirašyti dokumentus sąrašo 1.3.1 p.  ir Lietuvos Respublikos aplinkos ministerijos Aplinkos projektų valdymo agentūros direktoriaus 2024 m. </w:t>
      </w:r>
      <w:r w:rsidR="005E782B">
        <w:rPr>
          <w:rFonts w:ascii="Times New Roman" w:hAnsi="Times New Roman" w:cs="Times New Roman"/>
        </w:rPr>
        <w:t>balandžio</w:t>
      </w:r>
      <w:r>
        <w:rPr>
          <w:rFonts w:ascii="Times New Roman" w:hAnsi="Times New Roman" w:cs="Times New Roman"/>
        </w:rPr>
        <w:t xml:space="preserve"> </w:t>
      </w:r>
      <w:r w:rsidR="005E782B">
        <w:rPr>
          <w:rFonts w:ascii="Times New Roman" w:hAnsi="Times New Roman" w:cs="Times New Roman"/>
        </w:rPr>
        <w:t>5</w:t>
      </w:r>
      <w:r>
        <w:rPr>
          <w:rFonts w:ascii="Times New Roman" w:hAnsi="Times New Roman" w:cs="Times New Roman"/>
        </w:rPr>
        <w:t xml:space="preserve"> d. įsakymu Nr. T1-1</w:t>
      </w:r>
      <w:r w:rsidR="005E782B">
        <w:rPr>
          <w:rFonts w:ascii="Times New Roman" w:hAnsi="Times New Roman" w:cs="Times New Roman"/>
        </w:rPr>
        <w:t>26</w:t>
      </w:r>
      <w:r>
        <w:rPr>
          <w:rFonts w:ascii="Times New Roman" w:hAnsi="Times New Roman" w:cs="Times New Roman"/>
        </w:rPr>
        <w:t xml:space="preserve"> „Dėl įgyvendinamų projektų ir priemonių paskirstymo“,</w:t>
      </w:r>
    </w:p>
    <w:p w14:paraId="1367BD2F" w14:textId="71A2065A" w:rsidR="007C3627" w:rsidRPr="001F1DA4" w:rsidRDefault="00A14FC4" w:rsidP="00516B49">
      <w:pPr>
        <w:spacing w:after="200" w:line="240" w:lineRule="auto"/>
        <w:ind w:firstLine="0"/>
        <w:rPr>
          <w:rFonts w:ascii="Times New Roman" w:hAnsi="Times New Roman"/>
          <w:iCs/>
          <w:sz w:val="24"/>
          <w:szCs w:val="24"/>
        </w:rPr>
      </w:pPr>
      <w:r w:rsidRPr="001F1DA4">
        <w:rPr>
          <w:rFonts w:ascii="Times New Roman" w:hAnsi="Times New Roman"/>
          <w:iCs/>
          <w:sz w:val="24"/>
          <w:szCs w:val="24"/>
        </w:rPr>
        <w:t>ir</w:t>
      </w:r>
    </w:p>
    <w:p w14:paraId="0DD17185" w14:textId="77777777" w:rsidR="00A14FC4" w:rsidRPr="00516B49" w:rsidRDefault="00A14FC4" w:rsidP="00516B49">
      <w:pPr>
        <w:pStyle w:val="Heading2"/>
        <w:spacing w:before="0" w:after="200" w:line="240" w:lineRule="auto"/>
        <w:ind w:firstLine="0"/>
        <w:rPr>
          <w:rFonts w:ascii="Times New Roman" w:hAnsi="Times New Roman"/>
          <w:b w:val="0"/>
          <w:iCs w:val="0"/>
          <w:sz w:val="24"/>
          <w:szCs w:val="24"/>
        </w:rPr>
      </w:pPr>
      <w:r w:rsidRPr="001F1DA4">
        <w:rPr>
          <w:rFonts w:ascii="Times New Roman" w:hAnsi="Times New Roman"/>
          <w:b w:val="0"/>
          <w:i w:val="0"/>
          <w:iCs w:val="0"/>
          <w:sz w:val="24"/>
          <w:szCs w:val="24"/>
        </w:rPr>
        <w:t>______________________________, (toliau – Išmokos gavėjas), buveinės adresas: ____________________, juridinio asmens kodas ________________, atstovaujama _______________________________, veikiančio pagal</w:t>
      </w:r>
      <w:r w:rsidRPr="00516B49">
        <w:rPr>
          <w:rFonts w:ascii="Times New Roman" w:hAnsi="Times New Roman"/>
          <w:b w:val="0"/>
          <w:iCs w:val="0"/>
          <w:sz w:val="24"/>
          <w:szCs w:val="24"/>
        </w:rPr>
        <w:t xml:space="preserve"> _______________________________,</w:t>
      </w:r>
    </w:p>
    <w:p w14:paraId="36FCACB2" w14:textId="77777777" w:rsidR="00100A25" w:rsidRPr="00516B49" w:rsidRDefault="00A14FC4" w:rsidP="00516B49">
      <w:pPr>
        <w:pStyle w:val="Heading2"/>
        <w:spacing w:before="0" w:after="200" w:line="240" w:lineRule="auto"/>
        <w:ind w:firstLine="0"/>
        <w:rPr>
          <w:rFonts w:ascii="Times New Roman" w:hAnsi="Times New Roman"/>
          <w:i w:val="0"/>
          <w:iCs w:val="0"/>
          <w:sz w:val="24"/>
          <w:szCs w:val="24"/>
        </w:rPr>
      </w:pPr>
      <w:r w:rsidRPr="00516B49">
        <w:rPr>
          <w:rFonts w:ascii="Times New Roman" w:hAnsi="Times New Roman"/>
          <w:i w:val="0"/>
          <w:iCs w:val="0"/>
          <w:sz w:val="24"/>
          <w:szCs w:val="24"/>
        </w:rPr>
        <w:t xml:space="preserve">             </w:t>
      </w:r>
    </w:p>
    <w:p w14:paraId="60071452" w14:textId="30AD69D4" w:rsidR="00A14FC4" w:rsidRPr="00842197" w:rsidRDefault="00A14FC4" w:rsidP="00842197">
      <w:pPr>
        <w:pStyle w:val="Heading2"/>
        <w:spacing w:before="0" w:after="200" w:line="240" w:lineRule="auto"/>
        <w:ind w:firstLine="0"/>
        <w:rPr>
          <w:rFonts w:ascii="Times New Roman" w:hAnsi="Times New Roman"/>
          <w:i w:val="0"/>
          <w:iCs w:val="0"/>
          <w:sz w:val="24"/>
          <w:szCs w:val="24"/>
        </w:rPr>
      </w:pPr>
      <w:r w:rsidRPr="00516B49">
        <w:rPr>
          <w:rFonts w:ascii="Times New Roman" w:hAnsi="Times New Roman"/>
          <w:i w:val="0"/>
          <w:iCs w:val="0"/>
          <w:sz w:val="24"/>
          <w:szCs w:val="24"/>
        </w:rPr>
        <w:t>atsižvelgdami į tai, kad:</w:t>
      </w:r>
    </w:p>
    <w:p w14:paraId="0AA377E4" w14:textId="72A0D3DB" w:rsidR="00A14FC4" w:rsidRPr="006B069F" w:rsidRDefault="63397150" w:rsidP="2B82C940">
      <w:pPr>
        <w:pStyle w:val="ListParagraph"/>
        <w:spacing w:after="200"/>
        <w:ind w:left="0"/>
        <w:jc w:val="both"/>
        <w:rPr>
          <w:rFonts w:eastAsia="Calibri"/>
          <w:i/>
          <w:iCs/>
          <w:shd w:val="clear" w:color="auto" w:fill="FFFFFF"/>
        </w:rPr>
      </w:pPr>
      <w:r w:rsidRPr="2B82C940">
        <w:rPr>
          <w:i/>
          <w:iCs/>
        </w:rPr>
        <w:t>A.</w:t>
      </w:r>
      <w:r w:rsidRPr="00516B49">
        <w:rPr>
          <w:szCs w:val="24"/>
        </w:rPr>
        <w:t>   </w:t>
      </w:r>
      <w:r w:rsidRPr="2B82C940">
        <w:rPr>
          <w:i/>
          <w:iCs/>
        </w:rPr>
        <w:t>Išmokos gavėjas 2024 m. __________________ d. per Aplinkos projektų valdymo informacinę sistemą (toliau – APVIS) pateikė paraišką Nr</w:t>
      </w:r>
      <w:r w:rsidR="321C3683" w:rsidRPr="2B82C940">
        <w:rPr>
          <w:i/>
          <w:iCs/>
        </w:rPr>
        <w:t>.</w:t>
      </w:r>
      <w:r w:rsidR="0EAE1769" w:rsidRPr="2B82C940">
        <w:rPr>
          <w:i/>
          <w:iCs/>
        </w:rPr>
        <w:t>________________</w:t>
      </w:r>
      <w:r w:rsidRPr="2B82C940">
        <w:rPr>
          <w:i/>
          <w:iCs/>
        </w:rPr>
        <w:t xml:space="preserve"> (toliau – Paraiška), A</w:t>
      </w:r>
      <w:r w:rsidR="75F9372F" w:rsidRPr="2B82C940">
        <w:rPr>
          <w:i/>
          <w:iCs/>
        </w:rPr>
        <w:t>gentūra</w:t>
      </w:r>
      <w:r w:rsidR="7A51215F" w:rsidRPr="2B82C940">
        <w:rPr>
          <w:i/>
          <w:iCs/>
        </w:rPr>
        <w:t>i</w:t>
      </w:r>
      <w:r w:rsidRPr="2B82C940">
        <w:rPr>
          <w:i/>
          <w:iCs/>
        </w:rPr>
        <w:t xml:space="preserve"> vadovaudamasi Lietuvos Respublikos aplinkos ministro 202</w:t>
      </w:r>
      <w:r w:rsidR="0EAE1769" w:rsidRPr="2B82C940">
        <w:rPr>
          <w:i/>
          <w:iCs/>
        </w:rPr>
        <w:t>3</w:t>
      </w:r>
      <w:r w:rsidRPr="2B82C940">
        <w:rPr>
          <w:i/>
          <w:iCs/>
        </w:rPr>
        <w:t xml:space="preserve"> m. </w:t>
      </w:r>
      <w:r w:rsidR="0EAE1769" w:rsidRPr="2B82C940">
        <w:rPr>
          <w:i/>
          <w:iCs/>
        </w:rPr>
        <w:t>spalio 26 d. įsakymu Nr. D1-356</w:t>
      </w:r>
      <w:r w:rsidRPr="2B82C940">
        <w:rPr>
          <w:i/>
          <w:iCs/>
        </w:rPr>
        <w:t xml:space="preserve"> patvirtintu </w:t>
      </w:r>
      <w:r w:rsidR="0EAE1769" w:rsidRPr="2B82C940">
        <w:rPr>
          <w:i/>
          <w:iCs/>
          <w:color w:val="000000"/>
        </w:rPr>
        <w:t>I</w:t>
      </w:r>
      <w:r w:rsidR="0EAE1769" w:rsidRPr="2B82C940">
        <w:rPr>
          <w:i/>
          <w:iCs/>
          <w:color w:val="000000"/>
          <w:lang w:eastAsia="en-GB"/>
        </w:rPr>
        <w:t xml:space="preserve">šmokų ūkio subjektams už perleidžiamas </w:t>
      </w:r>
      <w:r w:rsidR="0EAE1769" w:rsidRPr="2B82C940">
        <w:rPr>
          <w:i/>
          <w:iCs/>
          <w:color w:val="000000"/>
        </w:rPr>
        <w:t>teises į žvejybos kvotą apskaičiavimo ir mokėjimo tvarkos aprašu</w:t>
      </w:r>
      <w:r w:rsidR="0EAE1769" w:rsidRPr="5E9254F2">
        <w:rPr>
          <w:color w:val="000000"/>
        </w:rPr>
        <w:t xml:space="preserve"> </w:t>
      </w:r>
      <w:r w:rsidRPr="2B82C940">
        <w:rPr>
          <w:i/>
          <w:iCs/>
          <w:color w:val="000000"/>
          <w:shd w:val="clear" w:color="auto" w:fill="FFFFFF"/>
        </w:rPr>
        <w:t xml:space="preserve">(toliau – Tvarkos aprašas), </w:t>
      </w:r>
    </w:p>
    <w:p w14:paraId="3C3B2119" w14:textId="28035964" w:rsidR="00A14FC4" w:rsidRPr="00516B49" w:rsidRDefault="63397150" w:rsidP="00516B49">
      <w:pPr>
        <w:pStyle w:val="Heading2"/>
        <w:spacing w:before="0" w:after="200" w:line="240" w:lineRule="auto"/>
        <w:ind w:firstLine="0"/>
        <w:rPr>
          <w:rFonts w:ascii="Times New Roman" w:hAnsi="Times New Roman"/>
          <w:b w:val="0"/>
          <w:bCs w:val="0"/>
          <w:sz w:val="24"/>
          <w:szCs w:val="24"/>
        </w:rPr>
      </w:pPr>
      <w:r w:rsidRPr="2B82C940">
        <w:rPr>
          <w:rFonts w:ascii="Times New Roman" w:hAnsi="Times New Roman"/>
          <w:b w:val="0"/>
          <w:bCs w:val="0"/>
          <w:sz w:val="24"/>
          <w:szCs w:val="24"/>
        </w:rPr>
        <w:t>B.  </w:t>
      </w:r>
      <w:r w:rsidR="632A6849" w:rsidRPr="2B82C940">
        <w:rPr>
          <w:rFonts w:ascii="Times New Roman" w:hAnsi="Times New Roman"/>
          <w:b w:val="0"/>
          <w:bCs w:val="0"/>
          <w:sz w:val="24"/>
          <w:szCs w:val="24"/>
        </w:rPr>
        <w:t>Tvarkos</w:t>
      </w:r>
      <w:r w:rsidRPr="2B82C940">
        <w:rPr>
          <w:rFonts w:ascii="Times New Roman" w:hAnsi="Times New Roman"/>
          <w:b w:val="0"/>
          <w:bCs w:val="0"/>
          <w:sz w:val="24"/>
          <w:szCs w:val="24"/>
        </w:rPr>
        <w:t xml:space="preserve"> aprašo nustatyta tvarka atlikus Paraiškos vertinimą, A</w:t>
      </w:r>
      <w:r w:rsidR="75F9372F" w:rsidRPr="2B82C940">
        <w:rPr>
          <w:rFonts w:ascii="Times New Roman" w:hAnsi="Times New Roman"/>
          <w:b w:val="0"/>
          <w:bCs w:val="0"/>
          <w:sz w:val="24"/>
          <w:szCs w:val="24"/>
        </w:rPr>
        <w:t>gentūros</w:t>
      </w:r>
      <w:r w:rsidRPr="2B82C940">
        <w:rPr>
          <w:rFonts w:ascii="Times New Roman" w:hAnsi="Times New Roman"/>
          <w:b w:val="0"/>
          <w:bCs w:val="0"/>
          <w:sz w:val="24"/>
          <w:szCs w:val="24"/>
        </w:rPr>
        <w:t xml:space="preserve"> direktorius priėmė sprendimą </w:t>
      </w:r>
      <w:r w:rsidR="632A6849" w:rsidRPr="2B82C940">
        <w:rPr>
          <w:rFonts w:ascii="Times New Roman" w:hAnsi="Times New Roman"/>
          <w:b w:val="0"/>
          <w:bCs w:val="0"/>
          <w:sz w:val="24"/>
          <w:szCs w:val="24"/>
        </w:rPr>
        <w:t>Išmokos gavėjui</w:t>
      </w:r>
      <w:r w:rsidRPr="2B82C940">
        <w:rPr>
          <w:rFonts w:ascii="Times New Roman" w:hAnsi="Times New Roman"/>
          <w:b w:val="0"/>
          <w:bCs w:val="0"/>
          <w:sz w:val="24"/>
          <w:szCs w:val="24"/>
        </w:rPr>
        <w:t xml:space="preserve"> skirti finansavimą</w:t>
      </w:r>
      <w:r w:rsidR="0900E222" w:rsidRPr="2B82C940">
        <w:rPr>
          <w:rFonts w:ascii="Times New Roman" w:hAnsi="Times New Roman"/>
          <w:b w:val="0"/>
          <w:bCs w:val="0"/>
          <w:sz w:val="24"/>
          <w:szCs w:val="24"/>
        </w:rPr>
        <w:t xml:space="preserve"> nurodant didžiausią galimą išmokos sumą</w:t>
      </w:r>
      <w:r w:rsidRPr="2B82C940">
        <w:rPr>
          <w:rFonts w:ascii="Times New Roman" w:hAnsi="Times New Roman"/>
          <w:b w:val="0"/>
          <w:bCs w:val="0"/>
          <w:sz w:val="24"/>
          <w:szCs w:val="24"/>
        </w:rPr>
        <w:t xml:space="preserve">. Sprendimas buvo patvirtintas </w:t>
      </w:r>
      <w:r w:rsidR="0EAE1769" w:rsidRPr="2B82C940">
        <w:rPr>
          <w:rFonts w:ascii="Times New Roman" w:hAnsi="Times New Roman"/>
          <w:b w:val="0"/>
          <w:bCs w:val="0"/>
          <w:sz w:val="24"/>
          <w:szCs w:val="24"/>
        </w:rPr>
        <w:t>____________________</w:t>
      </w:r>
      <w:r w:rsidRPr="2B82C940">
        <w:rPr>
          <w:rFonts w:ascii="Times New Roman" w:hAnsi="Times New Roman"/>
          <w:b w:val="0"/>
          <w:bCs w:val="0"/>
          <w:sz w:val="24"/>
          <w:szCs w:val="24"/>
        </w:rPr>
        <w:t xml:space="preserve"> A</w:t>
      </w:r>
      <w:r w:rsidR="75F9372F" w:rsidRPr="2B82C940">
        <w:rPr>
          <w:rFonts w:ascii="Times New Roman" w:hAnsi="Times New Roman"/>
          <w:b w:val="0"/>
          <w:bCs w:val="0"/>
          <w:sz w:val="24"/>
          <w:szCs w:val="24"/>
        </w:rPr>
        <w:t>gentūros</w:t>
      </w:r>
      <w:r w:rsidRPr="2B82C940">
        <w:rPr>
          <w:rFonts w:ascii="Times New Roman" w:hAnsi="Times New Roman"/>
          <w:b w:val="0"/>
          <w:bCs w:val="0"/>
          <w:sz w:val="24"/>
          <w:szCs w:val="24"/>
        </w:rPr>
        <w:t xml:space="preserve"> direktoriaus įsakymu Nr. </w:t>
      </w:r>
      <w:r w:rsidR="0EAE1769" w:rsidRPr="2B82C940">
        <w:rPr>
          <w:rFonts w:ascii="Times New Roman" w:hAnsi="Times New Roman"/>
          <w:b w:val="0"/>
          <w:bCs w:val="0"/>
          <w:sz w:val="24"/>
          <w:szCs w:val="24"/>
        </w:rPr>
        <w:t>_____________________________</w:t>
      </w:r>
      <w:r w:rsidRPr="2B82C940">
        <w:rPr>
          <w:rFonts w:ascii="Times New Roman" w:hAnsi="Times New Roman"/>
          <w:b w:val="0"/>
          <w:bCs w:val="0"/>
          <w:sz w:val="24"/>
          <w:szCs w:val="24"/>
        </w:rPr>
        <w:t>,</w:t>
      </w:r>
    </w:p>
    <w:p w14:paraId="4371898F" w14:textId="77777777" w:rsidR="00E44AAF" w:rsidRPr="00516B49" w:rsidRDefault="00E44AAF" w:rsidP="00516B49">
      <w:pPr>
        <w:pStyle w:val="Heading2"/>
        <w:spacing w:before="0" w:after="200" w:line="240" w:lineRule="auto"/>
        <w:ind w:firstLine="0"/>
        <w:rPr>
          <w:rFonts w:ascii="Times New Roman" w:hAnsi="Times New Roman"/>
          <w:b w:val="0"/>
          <w:i w:val="0"/>
          <w:iCs w:val="0"/>
          <w:sz w:val="24"/>
          <w:szCs w:val="24"/>
        </w:rPr>
      </w:pPr>
    </w:p>
    <w:p w14:paraId="634B6667" w14:textId="75F2FAD9" w:rsidR="006B069F" w:rsidRPr="00EF617A" w:rsidRDefault="63397150" w:rsidP="2B82C940">
      <w:pPr>
        <w:pStyle w:val="Heading2"/>
        <w:spacing w:before="0" w:after="200" w:line="240" w:lineRule="auto"/>
        <w:ind w:firstLine="0"/>
        <w:rPr>
          <w:rFonts w:ascii="Times New Roman" w:hAnsi="Times New Roman"/>
          <w:b w:val="0"/>
          <w:bCs w:val="0"/>
          <w:i w:val="0"/>
          <w:iCs w:val="0"/>
          <w:sz w:val="24"/>
          <w:szCs w:val="24"/>
        </w:rPr>
      </w:pPr>
      <w:r w:rsidRPr="2B82C940">
        <w:rPr>
          <w:rFonts w:ascii="Times New Roman" w:hAnsi="Times New Roman"/>
          <w:b w:val="0"/>
          <w:bCs w:val="0"/>
          <w:i w:val="0"/>
          <w:iCs w:val="0"/>
          <w:sz w:val="24"/>
          <w:szCs w:val="24"/>
        </w:rPr>
        <w:t xml:space="preserve">sudarė šią </w:t>
      </w:r>
      <w:bookmarkStart w:id="0" w:name="_Hlk82171823"/>
      <w:r w:rsidR="632A6849" w:rsidRPr="2B82C940">
        <w:rPr>
          <w:rFonts w:ascii="Times New Roman" w:hAnsi="Times New Roman"/>
          <w:b w:val="0"/>
          <w:bCs w:val="0"/>
          <w:i w:val="0"/>
          <w:iCs w:val="0"/>
          <w:sz w:val="24"/>
          <w:szCs w:val="24"/>
        </w:rPr>
        <w:t>i</w:t>
      </w:r>
      <w:r w:rsidR="0EAE1769" w:rsidRPr="2B82C940">
        <w:rPr>
          <w:rFonts w:ascii="Times New Roman" w:hAnsi="Times New Roman"/>
          <w:b w:val="0"/>
          <w:bCs w:val="0"/>
          <w:i w:val="0"/>
          <w:iCs w:val="0"/>
          <w:sz w:val="24"/>
          <w:szCs w:val="24"/>
        </w:rPr>
        <w:t xml:space="preserve">šmokos už perleidžiamas teises į žvejybos </w:t>
      </w:r>
      <w:r w:rsidR="0EAE1769" w:rsidRPr="0076141E">
        <w:rPr>
          <w:rFonts w:ascii="Times New Roman" w:hAnsi="Times New Roman"/>
          <w:b w:val="0"/>
          <w:bCs w:val="0"/>
          <w:i w:val="0"/>
          <w:iCs w:val="0"/>
          <w:sz w:val="24"/>
          <w:szCs w:val="24"/>
        </w:rPr>
        <w:t>kvotas</w:t>
      </w:r>
      <w:bookmarkEnd w:id="0"/>
      <w:r w:rsidR="0EAE1769" w:rsidRPr="2B82C940">
        <w:rPr>
          <w:rFonts w:ascii="Times New Roman" w:hAnsi="Times New Roman"/>
          <w:b w:val="0"/>
          <w:bCs w:val="0"/>
          <w:i w:val="0"/>
          <w:iCs w:val="0"/>
          <w:sz w:val="24"/>
          <w:szCs w:val="24"/>
        </w:rPr>
        <w:t xml:space="preserve"> </w:t>
      </w:r>
      <w:r w:rsidRPr="2B82C940">
        <w:rPr>
          <w:rFonts w:ascii="Times New Roman" w:hAnsi="Times New Roman"/>
          <w:b w:val="0"/>
          <w:bCs w:val="0"/>
          <w:i w:val="0"/>
          <w:iCs w:val="0"/>
          <w:sz w:val="24"/>
          <w:szCs w:val="24"/>
        </w:rPr>
        <w:t>sutartį (toliau – Sutartis). A</w:t>
      </w:r>
      <w:r w:rsidR="5F286AF3" w:rsidRPr="2B82C940">
        <w:rPr>
          <w:rFonts w:ascii="Times New Roman" w:hAnsi="Times New Roman"/>
          <w:b w:val="0"/>
          <w:bCs w:val="0"/>
          <w:i w:val="0"/>
          <w:iCs w:val="0"/>
          <w:sz w:val="24"/>
          <w:szCs w:val="24"/>
        </w:rPr>
        <w:t>gentūra</w:t>
      </w:r>
      <w:r w:rsidRPr="2B82C940">
        <w:rPr>
          <w:rFonts w:ascii="Times New Roman" w:hAnsi="Times New Roman"/>
          <w:b w:val="0"/>
          <w:bCs w:val="0"/>
          <w:i w:val="0"/>
          <w:iCs w:val="0"/>
          <w:sz w:val="24"/>
          <w:szCs w:val="24"/>
        </w:rPr>
        <w:t xml:space="preserve"> ir </w:t>
      </w:r>
      <w:r w:rsidR="0EAE1769" w:rsidRPr="2B82C940">
        <w:rPr>
          <w:rFonts w:ascii="Times New Roman" w:hAnsi="Times New Roman"/>
          <w:b w:val="0"/>
          <w:bCs w:val="0"/>
          <w:i w:val="0"/>
          <w:iCs w:val="0"/>
          <w:sz w:val="24"/>
          <w:szCs w:val="24"/>
        </w:rPr>
        <w:t>Išmokos gavėjas</w:t>
      </w:r>
      <w:r w:rsidRPr="2B82C940">
        <w:rPr>
          <w:rFonts w:ascii="Times New Roman" w:hAnsi="Times New Roman"/>
          <w:b w:val="0"/>
          <w:bCs w:val="0"/>
          <w:i w:val="0"/>
          <w:iCs w:val="0"/>
          <w:sz w:val="24"/>
          <w:szCs w:val="24"/>
        </w:rPr>
        <w:t xml:space="preserve"> kartu toliau Sutartyje vadinami  Šalimis, o kiekviena atskirai –  Šalimi.</w:t>
      </w:r>
    </w:p>
    <w:p w14:paraId="68860D3B" w14:textId="77777777" w:rsidR="006B069F" w:rsidRPr="006B069F" w:rsidRDefault="006B069F" w:rsidP="006B069F"/>
    <w:p w14:paraId="65D9D7C0" w14:textId="77777777" w:rsidR="00EB1194" w:rsidRPr="00516B49" w:rsidRDefault="009472D9" w:rsidP="00516B49">
      <w:pPr>
        <w:pStyle w:val="Heading1"/>
        <w:keepNext/>
        <w:widowControl w:val="0"/>
        <w:tabs>
          <w:tab w:val="left" w:pos="-180"/>
          <w:tab w:val="center" w:pos="0"/>
        </w:tabs>
        <w:spacing w:before="0" w:after="200"/>
        <w:contextualSpacing w:val="0"/>
        <w:jc w:val="center"/>
        <w:rPr>
          <w:rFonts w:ascii="Times New Roman" w:hAnsi="Times New Roman"/>
          <w:caps/>
          <w:sz w:val="24"/>
          <w:szCs w:val="24"/>
        </w:rPr>
      </w:pPr>
      <w:r w:rsidRPr="00516B49">
        <w:rPr>
          <w:rFonts w:ascii="Times New Roman" w:hAnsi="Times New Roman"/>
          <w:caps/>
          <w:sz w:val="24"/>
          <w:szCs w:val="24"/>
        </w:rPr>
        <w:t xml:space="preserve">I. </w:t>
      </w:r>
      <w:r w:rsidR="00100A25" w:rsidRPr="00516B49">
        <w:rPr>
          <w:rFonts w:ascii="Times New Roman" w:hAnsi="Times New Roman"/>
          <w:caps/>
          <w:sz w:val="24"/>
          <w:szCs w:val="24"/>
        </w:rPr>
        <w:t>SUTARTIES OBJEKTAS</w:t>
      </w:r>
    </w:p>
    <w:p w14:paraId="7136D87C" w14:textId="77777777" w:rsidR="00100A25" w:rsidRPr="00516B49" w:rsidRDefault="00EB1194" w:rsidP="00516B49">
      <w:pPr>
        <w:pStyle w:val="ListParagraph"/>
        <w:tabs>
          <w:tab w:val="left" w:pos="0"/>
          <w:tab w:val="left" w:pos="993"/>
        </w:tabs>
        <w:spacing w:after="200"/>
        <w:ind w:left="0"/>
        <w:contextualSpacing w:val="0"/>
        <w:jc w:val="both"/>
        <w:rPr>
          <w:szCs w:val="24"/>
          <w:lang w:eastAsia="lt-LT"/>
        </w:rPr>
      </w:pPr>
      <w:r w:rsidRPr="00516B49">
        <w:rPr>
          <w:szCs w:val="24"/>
        </w:rPr>
        <w:t xml:space="preserve">1.1. Sutartyje nustatoma </w:t>
      </w:r>
      <w:r w:rsidR="00E44AAF" w:rsidRPr="00516B49">
        <w:rPr>
          <w:szCs w:val="24"/>
        </w:rPr>
        <w:t xml:space="preserve">išmokos </w:t>
      </w:r>
      <w:r w:rsidR="00E44AAF" w:rsidRPr="00516B49">
        <w:rPr>
          <w:iCs/>
          <w:szCs w:val="24"/>
        </w:rPr>
        <w:t xml:space="preserve">už </w:t>
      </w:r>
      <w:r w:rsidR="009472D9" w:rsidRPr="00516B49">
        <w:rPr>
          <w:iCs/>
          <w:szCs w:val="24"/>
        </w:rPr>
        <w:t xml:space="preserve">Agentūrai </w:t>
      </w:r>
      <w:r w:rsidR="00E44AAF" w:rsidRPr="00516B49">
        <w:rPr>
          <w:iCs/>
          <w:szCs w:val="24"/>
        </w:rPr>
        <w:t xml:space="preserve">perleidžiamas teises į žvejybos </w:t>
      </w:r>
      <w:r w:rsidR="00B92E5A" w:rsidRPr="00516B49">
        <w:rPr>
          <w:iCs/>
          <w:szCs w:val="24"/>
        </w:rPr>
        <w:t xml:space="preserve">vidaus vandenyse </w:t>
      </w:r>
      <w:r w:rsidR="00E44AAF" w:rsidRPr="00516B49">
        <w:rPr>
          <w:iCs/>
          <w:szCs w:val="24"/>
        </w:rPr>
        <w:t xml:space="preserve">kvotas </w:t>
      </w:r>
      <w:r w:rsidR="007E04B1">
        <w:rPr>
          <w:iCs/>
          <w:szCs w:val="24"/>
        </w:rPr>
        <w:t xml:space="preserve">(toliau - Išmoka) </w:t>
      </w:r>
      <w:r w:rsidRPr="00516B49">
        <w:rPr>
          <w:szCs w:val="24"/>
        </w:rPr>
        <w:t xml:space="preserve">išmokėjimo </w:t>
      </w:r>
      <w:r w:rsidR="009472D9" w:rsidRPr="00516B49">
        <w:rPr>
          <w:szCs w:val="24"/>
        </w:rPr>
        <w:t xml:space="preserve">ir administravimo </w:t>
      </w:r>
      <w:r w:rsidRPr="00516B49">
        <w:rPr>
          <w:szCs w:val="24"/>
        </w:rPr>
        <w:t xml:space="preserve">tvarka, </w:t>
      </w:r>
      <w:r w:rsidR="006F3A02">
        <w:rPr>
          <w:szCs w:val="24"/>
          <w:lang w:eastAsia="lt-LT"/>
        </w:rPr>
        <w:t xml:space="preserve">sąlygos. </w:t>
      </w:r>
      <w:r w:rsidR="007E04B1">
        <w:rPr>
          <w:szCs w:val="24"/>
          <w:lang w:eastAsia="lt-LT"/>
        </w:rPr>
        <w:t>I</w:t>
      </w:r>
      <w:r w:rsidR="006F3A02">
        <w:rPr>
          <w:szCs w:val="24"/>
          <w:lang w:eastAsia="lt-LT"/>
        </w:rPr>
        <w:t>š</w:t>
      </w:r>
      <w:r w:rsidR="00E44AAF" w:rsidRPr="00516B49">
        <w:rPr>
          <w:szCs w:val="24"/>
          <w:lang w:eastAsia="lt-LT"/>
        </w:rPr>
        <w:t>mokos</w:t>
      </w:r>
      <w:r w:rsidRPr="00516B49">
        <w:rPr>
          <w:szCs w:val="24"/>
          <w:lang w:eastAsia="lt-LT"/>
        </w:rPr>
        <w:t xml:space="preserve"> grąžinimo tvarka, </w:t>
      </w:r>
      <w:r w:rsidR="00BC2BEF" w:rsidRPr="00516B49">
        <w:rPr>
          <w:szCs w:val="24"/>
          <w:lang w:eastAsia="lt-LT"/>
        </w:rPr>
        <w:t>S</w:t>
      </w:r>
      <w:r w:rsidRPr="00516B49">
        <w:rPr>
          <w:szCs w:val="24"/>
          <w:lang w:eastAsia="lt-LT"/>
        </w:rPr>
        <w:t>utarties keitimo ir nutraukimo sąlygos.</w:t>
      </w:r>
    </w:p>
    <w:p w14:paraId="601BF0ED" w14:textId="77777777" w:rsidR="00100A25" w:rsidRPr="00516B49" w:rsidRDefault="00100A25" w:rsidP="00516B49">
      <w:pPr>
        <w:pStyle w:val="ListParagraph"/>
        <w:tabs>
          <w:tab w:val="left" w:pos="0"/>
          <w:tab w:val="left" w:pos="993"/>
        </w:tabs>
        <w:spacing w:after="200"/>
        <w:ind w:left="0"/>
        <w:contextualSpacing w:val="0"/>
        <w:jc w:val="both"/>
        <w:rPr>
          <w:szCs w:val="24"/>
        </w:rPr>
      </w:pPr>
      <w:r w:rsidRPr="00516B49">
        <w:rPr>
          <w:szCs w:val="24"/>
          <w:lang w:eastAsia="lt-LT"/>
        </w:rPr>
        <w:t>1.2. Išmokos gavėjas</w:t>
      </w:r>
      <w:r w:rsidRPr="00516B49">
        <w:rPr>
          <w:szCs w:val="24"/>
        </w:rPr>
        <w:t xml:space="preserve"> įsipareigoja </w:t>
      </w:r>
      <w:r w:rsidR="009472D9" w:rsidRPr="00516B49">
        <w:rPr>
          <w:szCs w:val="24"/>
        </w:rPr>
        <w:t>laikytis</w:t>
      </w:r>
      <w:r w:rsidRPr="00516B49">
        <w:rPr>
          <w:szCs w:val="24"/>
        </w:rPr>
        <w:t xml:space="preserve"> Paraiškoje, Sutartyje bei Tvarkos</w:t>
      </w:r>
      <w:r w:rsidR="009472D9" w:rsidRPr="00516B49">
        <w:rPr>
          <w:szCs w:val="24"/>
        </w:rPr>
        <w:t xml:space="preserve"> apraše nustatytų sąlygų</w:t>
      </w:r>
      <w:r w:rsidRPr="00516B49">
        <w:rPr>
          <w:szCs w:val="24"/>
        </w:rPr>
        <w:t>.</w:t>
      </w:r>
    </w:p>
    <w:p w14:paraId="2AF692E2" w14:textId="184EFF6F" w:rsidR="00100A25" w:rsidRPr="00516B49" w:rsidRDefault="00B9A821" w:rsidP="2B82C940">
      <w:pPr>
        <w:pStyle w:val="ListParagraph"/>
        <w:tabs>
          <w:tab w:val="left" w:pos="993"/>
        </w:tabs>
        <w:spacing w:after="200"/>
        <w:ind w:left="0"/>
        <w:jc w:val="both"/>
      </w:pPr>
      <w:r>
        <w:t xml:space="preserve">1.3. Agentūra įsipareigoja šioje Sutartyje nustatytomis sąlygomis ir tvarka suteikti iki </w:t>
      </w:r>
      <w:r w:rsidRPr="2B82C940">
        <w:rPr>
          <w:i/>
          <w:iCs/>
          <w:lang w:eastAsia="lt-LT"/>
        </w:rPr>
        <w:t xml:space="preserve">suma skaičiais (suma žodžiais) </w:t>
      </w:r>
      <w:r w:rsidRPr="2B82C940">
        <w:rPr>
          <w:lang w:eastAsia="lt-LT"/>
        </w:rPr>
        <w:t>eurų</w:t>
      </w:r>
      <w:r w:rsidR="258C66CD" w:rsidRPr="2B82C940">
        <w:rPr>
          <w:lang w:eastAsia="lt-LT"/>
        </w:rPr>
        <w:t xml:space="preserve"> I</w:t>
      </w:r>
      <w:r w:rsidRPr="2B82C940">
        <w:rPr>
          <w:lang w:eastAsia="lt-LT"/>
        </w:rPr>
        <w:t xml:space="preserve">šmoką </w:t>
      </w:r>
      <w:r>
        <w:t xml:space="preserve"> u</w:t>
      </w:r>
      <w:r w:rsidR="2CC00B8B">
        <w:t>ž Išmokos gavėjo Agentūrai perle</w:t>
      </w:r>
      <w:r>
        <w:t>idžiamas teise</w:t>
      </w:r>
      <w:r w:rsidR="2CC00B8B">
        <w:t>s</w:t>
      </w:r>
      <w:r>
        <w:t xml:space="preserve"> į </w:t>
      </w:r>
      <w:r w:rsidR="2CC00B8B">
        <w:t>žvejybos vidaus vandenyse kvotą</w:t>
      </w:r>
      <w:r w:rsidR="702BA8AF">
        <w:t xml:space="preserve"> (-as)</w:t>
      </w:r>
      <w:r w:rsidR="2CC00B8B">
        <w:t>.</w:t>
      </w:r>
      <w:r>
        <w:t xml:space="preserve"> </w:t>
      </w:r>
    </w:p>
    <w:p w14:paraId="506DB953" w14:textId="77777777" w:rsidR="00DE30FB" w:rsidRPr="00516B49" w:rsidRDefault="00DE30FB" w:rsidP="00516B49">
      <w:pPr>
        <w:pStyle w:val="ListParagraph"/>
        <w:tabs>
          <w:tab w:val="left" w:pos="0"/>
          <w:tab w:val="left" w:pos="993"/>
        </w:tabs>
        <w:spacing w:after="200"/>
        <w:ind w:left="0"/>
        <w:contextualSpacing w:val="0"/>
        <w:jc w:val="both"/>
        <w:rPr>
          <w:szCs w:val="24"/>
        </w:rPr>
      </w:pPr>
    </w:p>
    <w:p w14:paraId="1C6B7B19" w14:textId="77777777" w:rsidR="00032A57" w:rsidRPr="00516B49" w:rsidRDefault="00032A57" w:rsidP="00516B49">
      <w:pPr>
        <w:pStyle w:val="Heading1"/>
        <w:spacing w:before="0" w:after="200"/>
        <w:contextualSpacing w:val="0"/>
        <w:jc w:val="center"/>
        <w:rPr>
          <w:rFonts w:ascii="Times New Roman" w:hAnsi="Times New Roman"/>
          <w:sz w:val="24"/>
          <w:szCs w:val="24"/>
        </w:rPr>
      </w:pPr>
      <w:r w:rsidRPr="00516B49">
        <w:rPr>
          <w:rFonts w:ascii="Times New Roman" w:hAnsi="Times New Roman"/>
          <w:sz w:val="24"/>
          <w:szCs w:val="24"/>
        </w:rPr>
        <w:lastRenderedPageBreak/>
        <w:t xml:space="preserve">II. </w:t>
      </w:r>
      <w:r w:rsidR="00DE30FB" w:rsidRPr="00516B49">
        <w:rPr>
          <w:rFonts w:ascii="Times New Roman" w:hAnsi="Times New Roman"/>
          <w:sz w:val="24"/>
          <w:szCs w:val="24"/>
        </w:rPr>
        <w:t>MOKĖJIMO PRAŠYMŲ TEIKIMAS IR APMOKĖJIMAS</w:t>
      </w:r>
    </w:p>
    <w:p w14:paraId="625E2EAB" w14:textId="1ED3AA8D" w:rsidR="00032A57" w:rsidRPr="00516B49" w:rsidRDefault="22D374F6" w:rsidP="4762BDD3">
      <w:pPr>
        <w:pStyle w:val="Heading1"/>
        <w:numPr>
          <w:ilvl w:val="0"/>
          <w:numId w:val="29"/>
        </w:numPr>
        <w:spacing w:before="0" w:after="200"/>
        <w:ind w:left="0" w:firstLine="0"/>
        <w:jc w:val="both"/>
        <w:rPr>
          <w:rFonts w:ascii="Times New Roman" w:hAnsi="Times New Roman"/>
          <w:b w:val="0"/>
          <w:bCs w:val="0"/>
          <w:sz w:val="24"/>
          <w:szCs w:val="24"/>
        </w:rPr>
      </w:pPr>
      <w:r w:rsidRPr="2B82C940">
        <w:rPr>
          <w:rFonts w:ascii="Times New Roman" w:hAnsi="Times New Roman"/>
          <w:b w:val="0"/>
          <w:bCs w:val="0"/>
          <w:sz w:val="24"/>
          <w:szCs w:val="24"/>
        </w:rPr>
        <w:t>Išmokos gavėj</w:t>
      </w:r>
      <w:r w:rsidR="702BA8AF" w:rsidRPr="2B82C940">
        <w:rPr>
          <w:rFonts w:ascii="Times New Roman" w:hAnsi="Times New Roman"/>
          <w:b w:val="0"/>
          <w:bCs w:val="0"/>
          <w:sz w:val="24"/>
          <w:szCs w:val="24"/>
        </w:rPr>
        <w:t>as</w:t>
      </w:r>
      <w:r w:rsidRPr="2B82C940">
        <w:rPr>
          <w:rFonts w:ascii="Times New Roman" w:hAnsi="Times New Roman"/>
          <w:b w:val="0"/>
          <w:bCs w:val="0"/>
          <w:sz w:val="24"/>
          <w:szCs w:val="24"/>
        </w:rPr>
        <w:t xml:space="preserve"> ne vėliau kaip iki einamųjų metų lapkričio 1 d. </w:t>
      </w:r>
      <w:r w:rsidR="7F9AD487" w:rsidRPr="2B82C940">
        <w:rPr>
          <w:rFonts w:ascii="Times New Roman" w:hAnsi="Times New Roman"/>
          <w:b w:val="0"/>
          <w:bCs w:val="0"/>
          <w:sz w:val="24"/>
          <w:szCs w:val="24"/>
        </w:rPr>
        <w:t>pateik</w:t>
      </w:r>
      <w:r w:rsidR="702BA8AF" w:rsidRPr="2B82C940">
        <w:rPr>
          <w:rFonts w:ascii="Times New Roman" w:hAnsi="Times New Roman"/>
          <w:b w:val="0"/>
          <w:bCs w:val="0"/>
          <w:sz w:val="24"/>
          <w:szCs w:val="24"/>
        </w:rPr>
        <w:t>ia</w:t>
      </w:r>
      <w:r w:rsidR="7F9AD487" w:rsidRPr="2B82C940">
        <w:rPr>
          <w:rFonts w:ascii="Times New Roman" w:hAnsi="Times New Roman"/>
          <w:b w:val="0"/>
          <w:bCs w:val="0"/>
          <w:sz w:val="24"/>
          <w:szCs w:val="24"/>
        </w:rPr>
        <w:t xml:space="preserve"> mokėjimo prašymą </w:t>
      </w:r>
      <w:r w:rsidRPr="2B82C940">
        <w:rPr>
          <w:rFonts w:ascii="Times New Roman" w:hAnsi="Times New Roman"/>
          <w:b w:val="0"/>
          <w:bCs w:val="0"/>
          <w:sz w:val="24"/>
          <w:szCs w:val="24"/>
        </w:rPr>
        <w:t>Agentūrai</w:t>
      </w:r>
      <w:r w:rsidR="7A1FD56F" w:rsidRPr="2B82C940">
        <w:rPr>
          <w:rFonts w:ascii="Times New Roman" w:hAnsi="Times New Roman"/>
          <w:b w:val="0"/>
          <w:bCs w:val="0"/>
          <w:sz w:val="24"/>
          <w:szCs w:val="24"/>
        </w:rPr>
        <w:t>.</w:t>
      </w:r>
      <w:r w:rsidRPr="2B82C940">
        <w:rPr>
          <w:rFonts w:ascii="Times New Roman" w:hAnsi="Times New Roman"/>
          <w:b w:val="0"/>
          <w:bCs w:val="0"/>
          <w:sz w:val="24"/>
          <w:szCs w:val="24"/>
        </w:rPr>
        <w:t xml:space="preserve"> </w:t>
      </w:r>
      <w:r w:rsidR="5ADB4B43" w:rsidRPr="2B82C940">
        <w:rPr>
          <w:rFonts w:ascii="Times New Roman" w:hAnsi="Times New Roman"/>
          <w:b w:val="0"/>
          <w:bCs w:val="0"/>
          <w:sz w:val="24"/>
          <w:szCs w:val="24"/>
          <w:lang w:eastAsia="zh-CN"/>
        </w:rPr>
        <w:t>M</w:t>
      </w:r>
      <w:r w:rsidR="77A75FD1" w:rsidRPr="2B82C940">
        <w:rPr>
          <w:rFonts w:ascii="Times New Roman" w:hAnsi="Times New Roman"/>
          <w:b w:val="0"/>
          <w:bCs w:val="0"/>
          <w:sz w:val="24"/>
          <w:szCs w:val="24"/>
          <w:lang w:eastAsia="zh-CN"/>
        </w:rPr>
        <w:t>okėjimo prašym</w:t>
      </w:r>
      <w:r w:rsidR="5ADB4B43" w:rsidRPr="2B82C940">
        <w:rPr>
          <w:rFonts w:ascii="Times New Roman" w:hAnsi="Times New Roman"/>
          <w:b w:val="0"/>
          <w:bCs w:val="0"/>
          <w:sz w:val="24"/>
          <w:szCs w:val="24"/>
          <w:lang w:eastAsia="zh-CN"/>
        </w:rPr>
        <w:t>a</w:t>
      </w:r>
      <w:r w:rsidR="77A75FD1" w:rsidRPr="2B82C940">
        <w:rPr>
          <w:rFonts w:ascii="Times New Roman" w:hAnsi="Times New Roman"/>
          <w:b w:val="0"/>
          <w:bCs w:val="0"/>
          <w:sz w:val="24"/>
          <w:szCs w:val="24"/>
          <w:lang w:eastAsia="zh-CN"/>
        </w:rPr>
        <w:t>s teikia</w:t>
      </w:r>
      <w:r w:rsidR="5ADB4B43" w:rsidRPr="2B82C940">
        <w:rPr>
          <w:rFonts w:ascii="Times New Roman" w:hAnsi="Times New Roman"/>
          <w:b w:val="0"/>
          <w:bCs w:val="0"/>
          <w:sz w:val="24"/>
          <w:szCs w:val="24"/>
          <w:lang w:eastAsia="zh-CN"/>
        </w:rPr>
        <w:t>mas</w:t>
      </w:r>
      <w:r w:rsidR="77A75FD1" w:rsidRPr="2B82C940">
        <w:rPr>
          <w:rFonts w:ascii="Times New Roman" w:hAnsi="Times New Roman"/>
          <w:b w:val="0"/>
          <w:bCs w:val="0"/>
          <w:sz w:val="24"/>
          <w:szCs w:val="24"/>
          <w:lang w:eastAsia="zh-CN"/>
        </w:rPr>
        <w:t xml:space="preserve">  </w:t>
      </w:r>
      <w:r w:rsidR="77A75FD1" w:rsidRPr="2B82C940">
        <w:rPr>
          <w:rFonts w:ascii="Times New Roman" w:hAnsi="Times New Roman"/>
          <w:b w:val="0"/>
          <w:bCs w:val="0"/>
          <w:sz w:val="24"/>
          <w:szCs w:val="24"/>
        </w:rPr>
        <w:t xml:space="preserve">per  APVIS. </w:t>
      </w:r>
      <w:r w:rsidR="7F9AD487" w:rsidRPr="2B82C940">
        <w:rPr>
          <w:rFonts w:ascii="Times New Roman" w:hAnsi="Times New Roman"/>
          <w:b w:val="0"/>
          <w:bCs w:val="0"/>
          <w:sz w:val="24"/>
          <w:szCs w:val="24"/>
        </w:rPr>
        <w:t xml:space="preserve"> </w:t>
      </w:r>
    </w:p>
    <w:p w14:paraId="523145FD" w14:textId="77777777" w:rsidR="00032A57" w:rsidRPr="00516B49" w:rsidRDefault="00032A57" w:rsidP="4762BDD3">
      <w:pPr>
        <w:pStyle w:val="Heading1"/>
        <w:numPr>
          <w:ilvl w:val="0"/>
          <w:numId w:val="29"/>
        </w:numPr>
        <w:spacing w:before="0" w:after="200"/>
        <w:ind w:left="0" w:firstLine="0"/>
        <w:jc w:val="both"/>
        <w:rPr>
          <w:rFonts w:ascii="Times New Roman" w:hAnsi="Times New Roman"/>
          <w:b w:val="0"/>
          <w:bCs w:val="0"/>
          <w:sz w:val="24"/>
          <w:szCs w:val="24"/>
        </w:rPr>
      </w:pPr>
      <w:r w:rsidRPr="4762BDD3">
        <w:rPr>
          <w:rFonts w:ascii="Times New Roman" w:hAnsi="Times New Roman"/>
          <w:b w:val="0"/>
          <w:bCs w:val="0"/>
          <w:sz w:val="24"/>
          <w:szCs w:val="24"/>
        </w:rPr>
        <w:t xml:space="preserve">Išmokos gavėjas </w:t>
      </w:r>
      <w:r w:rsidRPr="4762BDD3">
        <w:rPr>
          <w:rFonts w:ascii="Times New Roman" w:hAnsi="Times New Roman"/>
          <w:b w:val="0"/>
          <w:bCs w:val="0"/>
          <w:color w:val="000000" w:themeColor="text1"/>
          <w:sz w:val="24"/>
          <w:szCs w:val="24"/>
          <w:lang w:eastAsia="en-GB"/>
        </w:rPr>
        <w:t>kartu su mokėjimo prašymu privalo pateikti do</w:t>
      </w:r>
      <w:r w:rsidR="007E04B1" w:rsidRPr="4762BDD3">
        <w:rPr>
          <w:rFonts w:ascii="Times New Roman" w:hAnsi="Times New Roman"/>
          <w:b w:val="0"/>
          <w:bCs w:val="0"/>
          <w:color w:val="000000" w:themeColor="text1"/>
          <w:sz w:val="24"/>
          <w:szCs w:val="24"/>
          <w:lang w:eastAsia="en-GB"/>
        </w:rPr>
        <w:t>kumentus, reikalingus tiksliam I</w:t>
      </w:r>
      <w:r w:rsidRPr="4762BDD3">
        <w:rPr>
          <w:rFonts w:ascii="Times New Roman" w:hAnsi="Times New Roman"/>
          <w:b w:val="0"/>
          <w:bCs w:val="0"/>
          <w:color w:val="000000" w:themeColor="text1"/>
          <w:sz w:val="24"/>
          <w:szCs w:val="24"/>
          <w:lang w:eastAsia="en-GB"/>
        </w:rPr>
        <w:t>šmokos dydžiui apskaičiuoti:</w:t>
      </w:r>
    </w:p>
    <w:p w14:paraId="4756DC04" w14:textId="77777777" w:rsidR="00032A57" w:rsidRPr="00516B49" w:rsidRDefault="00032A57" w:rsidP="00516B49">
      <w:pPr>
        <w:pStyle w:val="Heading1"/>
        <w:numPr>
          <w:ilvl w:val="1"/>
          <w:numId w:val="29"/>
        </w:numPr>
        <w:tabs>
          <w:tab w:val="left" w:pos="0"/>
        </w:tabs>
        <w:spacing w:before="0" w:after="200"/>
        <w:ind w:left="0" w:firstLine="0"/>
        <w:contextualSpacing w:val="0"/>
        <w:jc w:val="both"/>
        <w:rPr>
          <w:rFonts w:ascii="Times New Roman" w:hAnsi="Times New Roman"/>
          <w:b w:val="0"/>
          <w:sz w:val="24"/>
          <w:szCs w:val="24"/>
        </w:rPr>
      </w:pPr>
      <w:r w:rsidRPr="00516B49">
        <w:rPr>
          <w:rFonts w:ascii="Times New Roman" w:hAnsi="Times New Roman"/>
          <w:b w:val="0"/>
          <w:color w:val="000000"/>
          <w:sz w:val="24"/>
          <w:szCs w:val="24"/>
        </w:rPr>
        <w:t>žvejybos laivų, jų dalių ir verslinės žvejybos įrankių, kurių sunaikinimo išlaidas prašoma įskaičiuoti į išmoką</w:t>
      </w:r>
      <w:r w:rsidRPr="004F21E5">
        <w:rPr>
          <w:rFonts w:ascii="Times New Roman" w:hAnsi="Times New Roman"/>
          <w:b w:val="0"/>
          <w:color w:val="000000"/>
          <w:sz w:val="24"/>
          <w:szCs w:val="24"/>
        </w:rPr>
        <w:t>, likutinę vertę pagrindžiančius dokumentus ir sąskaitas faktūras, pagrindžiančias transportavimo iki sunaikinimo vietos ir sunaikinimo išlaidas;</w:t>
      </w:r>
    </w:p>
    <w:p w14:paraId="6A436EE0" w14:textId="77777777" w:rsidR="00032A57" w:rsidRPr="00516B49" w:rsidRDefault="00032A57" w:rsidP="00516B49">
      <w:pPr>
        <w:pStyle w:val="Heading1"/>
        <w:numPr>
          <w:ilvl w:val="1"/>
          <w:numId w:val="29"/>
        </w:numPr>
        <w:tabs>
          <w:tab w:val="left" w:pos="0"/>
        </w:tabs>
        <w:spacing w:before="0" w:after="200"/>
        <w:ind w:left="0" w:firstLine="0"/>
        <w:contextualSpacing w:val="0"/>
        <w:jc w:val="both"/>
        <w:rPr>
          <w:rFonts w:ascii="Times New Roman" w:hAnsi="Times New Roman"/>
          <w:b w:val="0"/>
          <w:sz w:val="24"/>
          <w:szCs w:val="24"/>
        </w:rPr>
      </w:pPr>
      <w:r w:rsidRPr="00516B49">
        <w:rPr>
          <w:rFonts w:ascii="Times New Roman" w:hAnsi="Times New Roman"/>
          <w:b w:val="0"/>
          <w:sz w:val="24"/>
          <w:szCs w:val="24"/>
        </w:rPr>
        <w:t xml:space="preserve">dokumentus, pagrindžiančius </w:t>
      </w:r>
      <w:r w:rsidRPr="00516B49">
        <w:rPr>
          <w:rFonts w:ascii="Times New Roman" w:hAnsi="Times New Roman"/>
          <w:b w:val="0"/>
          <w:iCs/>
          <w:sz w:val="24"/>
          <w:szCs w:val="24"/>
        </w:rPr>
        <w:t>išlaidas, susijusias su darbuotojų atleidimu;</w:t>
      </w:r>
    </w:p>
    <w:p w14:paraId="3FDC5A31" w14:textId="48A74A76" w:rsidR="007F5617" w:rsidRPr="0076141E" w:rsidRDefault="22D374F6" w:rsidP="2B82C940">
      <w:pPr>
        <w:pStyle w:val="Heading1"/>
        <w:numPr>
          <w:ilvl w:val="1"/>
          <w:numId w:val="29"/>
        </w:numPr>
        <w:spacing w:before="0" w:after="200"/>
        <w:ind w:left="0" w:firstLine="0"/>
        <w:jc w:val="both"/>
        <w:rPr>
          <w:rFonts w:ascii="Times New Roman" w:hAnsi="Times New Roman"/>
          <w:b w:val="0"/>
          <w:bCs w:val="0"/>
          <w:color w:val="000000"/>
          <w:sz w:val="24"/>
          <w:szCs w:val="24"/>
        </w:rPr>
      </w:pPr>
      <w:r w:rsidRPr="2B82C940">
        <w:rPr>
          <w:rFonts w:ascii="Times New Roman" w:hAnsi="Times New Roman"/>
          <w:b w:val="0"/>
          <w:bCs w:val="0"/>
          <w:sz w:val="24"/>
          <w:szCs w:val="24"/>
        </w:rPr>
        <w:t>dokumentus, pagrindžiančius nuostolius, at</w:t>
      </w:r>
      <w:r w:rsidR="258C66CD" w:rsidRPr="2B82C940">
        <w:rPr>
          <w:rFonts w:ascii="Times New Roman" w:hAnsi="Times New Roman"/>
          <w:b w:val="0"/>
          <w:bCs w:val="0"/>
          <w:sz w:val="24"/>
          <w:szCs w:val="24"/>
        </w:rPr>
        <w:t>siradusius po sprendimo skirti I</w:t>
      </w:r>
      <w:r w:rsidRPr="2B82C940">
        <w:rPr>
          <w:rFonts w:ascii="Times New Roman" w:hAnsi="Times New Roman"/>
          <w:b w:val="0"/>
          <w:bCs w:val="0"/>
          <w:sz w:val="24"/>
          <w:szCs w:val="24"/>
        </w:rPr>
        <w:t>šmoką priėmimo dėl finansinių įsipareigojimų įgyvendinant Lietuvos žuvininkystės sektoriaus 2014–2020 metų veiksmų programos priemones, nevykdymo.</w:t>
      </w:r>
      <w:r w:rsidR="234CF83E" w:rsidRPr="2B82C940">
        <w:rPr>
          <w:rFonts w:ascii="Times New Roman" w:hAnsi="Times New Roman"/>
          <w:b w:val="0"/>
          <w:bCs w:val="0"/>
          <w:sz w:val="24"/>
          <w:szCs w:val="24"/>
        </w:rPr>
        <w:t xml:space="preserve"> Jeigu Išmokos gavėjas prašo šiuos nuostolius įtraukti į Išmoką</w:t>
      </w:r>
      <w:r w:rsidR="6EE5A867" w:rsidRPr="2B82C940">
        <w:rPr>
          <w:rFonts w:ascii="Times New Roman" w:hAnsi="Times New Roman"/>
          <w:b w:val="0"/>
          <w:bCs w:val="0"/>
          <w:sz w:val="24"/>
          <w:szCs w:val="24"/>
        </w:rPr>
        <w:t>;</w:t>
      </w:r>
    </w:p>
    <w:p w14:paraId="77F06AB7" w14:textId="70170EDA" w:rsidR="007F5617" w:rsidRPr="0076141E" w:rsidRDefault="2A007797" w:rsidP="2B82C940">
      <w:pPr>
        <w:pStyle w:val="Heading1"/>
        <w:numPr>
          <w:ilvl w:val="1"/>
          <w:numId w:val="29"/>
        </w:numPr>
        <w:spacing w:before="0" w:after="200"/>
        <w:ind w:left="0" w:firstLine="0"/>
        <w:jc w:val="both"/>
        <w:rPr>
          <w:rFonts w:ascii="Times New Roman" w:hAnsi="Times New Roman"/>
          <w:b w:val="0"/>
          <w:bCs w:val="0"/>
          <w:color w:val="000000"/>
          <w:sz w:val="24"/>
          <w:szCs w:val="24"/>
        </w:rPr>
      </w:pPr>
      <w:r w:rsidRPr="2B82C940">
        <w:rPr>
          <w:rFonts w:ascii="Times New Roman" w:hAnsi="Times New Roman"/>
          <w:b w:val="0"/>
          <w:bCs w:val="0"/>
          <w:sz w:val="24"/>
          <w:szCs w:val="24"/>
        </w:rPr>
        <w:t xml:space="preserve">dokumentai už </w:t>
      </w:r>
      <w:r w:rsidRPr="0076141E">
        <w:rPr>
          <w:rFonts w:ascii="Times New Roman" w:hAnsi="Times New Roman"/>
          <w:b w:val="0"/>
          <w:bCs w:val="0"/>
          <w:color w:val="000000" w:themeColor="text1"/>
          <w:sz w:val="24"/>
          <w:szCs w:val="24"/>
        </w:rPr>
        <w:t>2018–2022 m. iš žvejybos veiklos turėtas pajamas, nėra  teikiami</w:t>
      </w:r>
      <w:r w:rsidR="0EBCBEFE" w:rsidRPr="2B82C940">
        <w:rPr>
          <w:rFonts w:ascii="Times New Roman" w:hAnsi="Times New Roman"/>
          <w:b w:val="0"/>
          <w:bCs w:val="0"/>
          <w:color w:val="000000" w:themeColor="text1"/>
          <w:sz w:val="24"/>
          <w:szCs w:val="24"/>
        </w:rPr>
        <w:t>;</w:t>
      </w:r>
    </w:p>
    <w:p w14:paraId="094AF1DD" w14:textId="4E822291" w:rsidR="00B07137" w:rsidRPr="0076141E" w:rsidRDefault="0900E222" w:rsidP="2B82C940">
      <w:pPr>
        <w:pStyle w:val="Heading1"/>
        <w:numPr>
          <w:ilvl w:val="1"/>
          <w:numId w:val="29"/>
        </w:numPr>
        <w:spacing w:before="0" w:after="200"/>
        <w:ind w:left="0" w:firstLine="0"/>
        <w:jc w:val="both"/>
        <w:rPr>
          <w:rFonts w:ascii="Times New Roman" w:hAnsi="Times New Roman"/>
          <w:b w:val="0"/>
          <w:bCs w:val="0"/>
          <w:color w:val="000000"/>
          <w:sz w:val="24"/>
          <w:szCs w:val="24"/>
        </w:rPr>
      </w:pPr>
      <w:r w:rsidRPr="2B82C940">
        <w:rPr>
          <w:rFonts w:ascii="Times New Roman" w:hAnsi="Times New Roman"/>
          <w:b w:val="0"/>
          <w:bCs w:val="0"/>
          <w:sz w:val="24"/>
          <w:szCs w:val="24"/>
        </w:rPr>
        <w:t>išmokos dalis susijusi su ilgalaikiu mater</w:t>
      </w:r>
      <w:r w:rsidR="30B883B2" w:rsidRPr="2B82C940">
        <w:rPr>
          <w:rFonts w:ascii="Times New Roman" w:hAnsi="Times New Roman"/>
          <w:b w:val="0"/>
          <w:bCs w:val="0"/>
          <w:sz w:val="24"/>
          <w:szCs w:val="24"/>
        </w:rPr>
        <w:t>i</w:t>
      </w:r>
      <w:r w:rsidRPr="2B82C940">
        <w:rPr>
          <w:rFonts w:ascii="Times New Roman" w:hAnsi="Times New Roman"/>
          <w:b w:val="0"/>
          <w:bCs w:val="0"/>
          <w:sz w:val="24"/>
          <w:szCs w:val="24"/>
        </w:rPr>
        <w:t>aliuoju turtu ir jo sunaikinimu, darbuotojų atleidimu</w:t>
      </w:r>
      <w:r w:rsidR="6EE5A867" w:rsidRPr="2B82C940">
        <w:rPr>
          <w:rFonts w:ascii="Times New Roman" w:hAnsi="Times New Roman"/>
          <w:b w:val="0"/>
          <w:bCs w:val="0"/>
          <w:sz w:val="24"/>
          <w:szCs w:val="24"/>
        </w:rPr>
        <w:t>, nuostoliais dėl finansinių įsipareigojimų nevykdymo, apskaičiuojama remiantis su mokėjimo prašymu pateiktais dokumentais, tačiau negali viršyti su paraiška nustatytos didžiausios galimos išmokos sumos;</w:t>
      </w:r>
    </w:p>
    <w:p w14:paraId="3633E916" w14:textId="19A0AACD" w:rsidR="7E1E5AC6" w:rsidRDefault="7E1E5AC6" w:rsidP="2B82C940">
      <w:pPr>
        <w:numPr>
          <w:ilvl w:val="0"/>
          <w:numId w:val="29"/>
        </w:numPr>
        <w:spacing w:after="200" w:line="240" w:lineRule="auto"/>
        <w:ind w:left="0" w:firstLine="0"/>
        <w:rPr>
          <w:rFonts w:ascii="Times New Roman" w:hAnsi="Times New Roman"/>
          <w:sz w:val="24"/>
          <w:szCs w:val="24"/>
        </w:rPr>
      </w:pPr>
      <w:r w:rsidRPr="2B82C940">
        <w:rPr>
          <w:rFonts w:ascii="Times New Roman" w:hAnsi="Times New Roman"/>
          <w:sz w:val="24"/>
          <w:szCs w:val="24"/>
        </w:rPr>
        <w:t>Išmokos dalis už pajamas išmokama pagal su paraiška įvertintą ir užfiksuotą didžiausią pajamų dydį eurais, kuris nurodomas mokėjimo prašyme</w:t>
      </w:r>
      <w:r w:rsidR="6C3ADEF3" w:rsidRPr="2B82C940">
        <w:rPr>
          <w:rFonts w:ascii="Times New Roman" w:hAnsi="Times New Roman"/>
          <w:sz w:val="24"/>
          <w:szCs w:val="24"/>
        </w:rPr>
        <w:t>.</w:t>
      </w:r>
    </w:p>
    <w:p w14:paraId="2B3FC705" w14:textId="65D0A2C9" w:rsidR="00BA5F63" w:rsidRPr="00516B49" w:rsidRDefault="05B3E861" w:rsidP="00516B49">
      <w:pPr>
        <w:numPr>
          <w:ilvl w:val="0"/>
          <w:numId w:val="29"/>
        </w:numPr>
        <w:spacing w:after="200" w:line="240" w:lineRule="auto"/>
        <w:ind w:left="0" w:firstLine="0"/>
        <w:rPr>
          <w:rFonts w:ascii="Times New Roman" w:hAnsi="Times New Roman"/>
          <w:sz w:val="24"/>
          <w:szCs w:val="24"/>
          <w:lang w:eastAsia="lt-LT"/>
        </w:rPr>
      </w:pPr>
      <w:r w:rsidRPr="2B82C940">
        <w:rPr>
          <w:rFonts w:ascii="Times New Roman" w:hAnsi="Times New Roman"/>
          <w:sz w:val="24"/>
          <w:szCs w:val="24"/>
          <w:lang w:eastAsia="en-GB"/>
        </w:rPr>
        <w:t>Agentūra nustačiusi, kad su  mokėjimo prašymu pateikti ne visi dokumentai arba reikia papildomos informacijos sprendimui priimti, prašo Išmokos gavėjo per nustatytą terminą, ne trumpesnį kaip 5</w:t>
      </w:r>
      <w:r w:rsidR="51F4B805" w:rsidRPr="2B82C940">
        <w:rPr>
          <w:rFonts w:ascii="Times New Roman" w:hAnsi="Times New Roman"/>
          <w:sz w:val="24"/>
          <w:szCs w:val="24"/>
          <w:lang w:eastAsia="en-GB"/>
        </w:rPr>
        <w:t xml:space="preserve"> (penkių)</w:t>
      </w:r>
      <w:r w:rsidRPr="2B82C940">
        <w:rPr>
          <w:rFonts w:ascii="Times New Roman" w:hAnsi="Times New Roman"/>
          <w:sz w:val="24"/>
          <w:szCs w:val="24"/>
          <w:lang w:eastAsia="en-GB"/>
        </w:rPr>
        <w:t xml:space="preserve"> darbo dienos ir ne ilgesnį kaip 10 </w:t>
      </w:r>
      <w:r w:rsidR="51F4B805" w:rsidRPr="2B82C940">
        <w:rPr>
          <w:rFonts w:ascii="Times New Roman" w:hAnsi="Times New Roman"/>
          <w:sz w:val="24"/>
          <w:szCs w:val="24"/>
          <w:lang w:eastAsia="en-GB"/>
        </w:rPr>
        <w:t xml:space="preserve">(dešimties) </w:t>
      </w:r>
      <w:r w:rsidRPr="2B82C940">
        <w:rPr>
          <w:rFonts w:ascii="Times New Roman" w:hAnsi="Times New Roman"/>
          <w:sz w:val="24"/>
          <w:szCs w:val="24"/>
          <w:lang w:eastAsia="en-GB"/>
        </w:rPr>
        <w:t>darbo dienų, pateikti trūkstamus dokumentus ar paaiškinimus. Jei per nurodytą terminą mokėjimo prašymas nepatikslinamas ar nepateikiami trūkstami dokumentai ir nurodomos priežastys, dėl kurių nebuvo galima per nurodytą terminą patikslinti mokėjimo prašymo, nepripažįstamos svarbiomis, mokėjimo prašymas atmetamas.</w:t>
      </w:r>
      <w:r w:rsidR="0DE40C55" w:rsidRPr="2B82C940">
        <w:rPr>
          <w:rFonts w:ascii="Times New Roman" w:hAnsi="Times New Roman"/>
          <w:sz w:val="24"/>
          <w:szCs w:val="24"/>
          <w:lang w:eastAsia="en-GB"/>
        </w:rPr>
        <w:t xml:space="preserve"> Pakartotinai mokėjimo prašymas turi būti pateiktas ne vėliau kaip iki einamųjų metų lapkričio 1 d., vėliau pateikti mokėjimo prašymai yra atmetami, išmoka neišmokama. </w:t>
      </w:r>
    </w:p>
    <w:p w14:paraId="1EB8C254" w14:textId="47B104E3" w:rsidR="00AB743E" w:rsidRDefault="0DE40C55" w:rsidP="00516B49">
      <w:pPr>
        <w:numPr>
          <w:ilvl w:val="0"/>
          <w:numId w:val="29"/>
        </w:numPr>
        <w:spacing w:after="200" w:line="240" w:lineRule="auto"/>
        <w:ind w:left="0" w:firstLine="0"/>
        <w:rPr>
          <w:rFonts w:ascii="Times New Roman" w:hAnsi="Times New Roman"/>
          <w:sz w:val="24"/>
          <w:szCs w:val="24"/>
          <w:lang w:eastAsia="lt-LT"/>
        </w:rPr>
      </w:pPr>
      <w:r w:rsidRPr="2B82C940">
        <w:rPr>
          <w:rFonts w:ascii="Times New Roman" w:hAnsi="Times New Roman"/>
          <w:sz w:val="24"/>
          <w:szCs w:val="24"/>
          <w:lang w:eastAsia="lt-LT"/>
        </w:rPr>
        <w:t xml:space="preserve">Agentūra priima sprendimą dėl pateikto mokėjimo prašymo gavusi informaciją iš Žuvininkystės tarnybos, kaip numatyta </w:t>
      </w:r>
      <w:r w:rsidR="75F9372F" w:rsidRPr="2B82C940">
        <w:rPr>
          <w:rFonts w:ascii="Times New Roman" w:hAnsi="Times New Roman"/>
          <w:sz w:val="24"/>
          <w:szCs w:val="24"/>
          <w:lang w:eastAsia="lt-LT"/>
        </w:rPr>
        <w:t>T</w:t>
      </w:r>
      <w:r w:rsidRPr="2B82C940">
        <w:rPr>
          <w:rFonts w:ascii="Times New Roman" w:hAnsi="Times New Roman"/>
          <w:sz w:val="24"/>
          <w:szCs w:val="24"/>
          <w:lang w:eastAsia="lt-LT"/>
        </w:rPr>
        <w:t>varkos aprašo 31 p.</w:t>
      </w:r>
    </w:p>
    <w:p w14:paraId="48C2DA3D" w14:textId="3284D8E4" w:rsidR="00BA5F63" w:rsidRPr="00516B49" w:rsidRDefault="05B3E861" w:rsidP="2B82C940">
      <w:pPr>
        <w:numPr>
          <w:ilvl w:val="0"/>
          <w:numId w:val="29"/>
        </w:numPr>
        <w:spacing w:after="200" w:line="240" w:lineRule="auto"/>
        <w:ind w:left="0" w:firstLine="0"/>
        <w:rPr>
          <w:rFonts w:ascii="Times New Roman" w:hAnsi="Times New Roman"/>
          <w:sz w:val="24"/>
          <w:szCs w:val="24"/>
          <w:lang w:eastAsia="en-GB"/>
        </w:rPr>
      </w:pPr>
      <w:r w:rsidRPr="2B82C940">
        <w:rPr>
          <w:rFonts w:ascii="Times New Roman" w:hAnsi="Times New Roman"/>
          <w:sz w:val="24"/>
          <w:szCs w:val="24"/>
        </w:rPr>
        <w:t xml:space="preserve">Jei mokėjimo prašymo trūkumų nenustatoma, mokėjimo prašymas patvirtinamas ir apmokamas ne vėliau kaip per </w:t>
      </w:r>
      <w:r w:rsidR="51F4B805" w:rsidRPr="2B82C940">
        <w:rPr>
          <w:rFonts w:ascii="Times New Roman" w:hAnsi="Times New Roman"/>
          <w:sz w:val="24"/>
          <w:szCs w:val="24"/>
        </w:rPr>
        <w:t>2</w:t>
      </w:r>
      <w:r w:rsidRPr="2B82C940">
        <w:rPr>
          <w:rFonts w:ascii="Times New Roman" w:hAnsi="Times New Roman"/>
          <w:sz w:val="24"/>
          <w:szCs w:val="24"/>
        </w:rPr>
        <w:t xml:space="preserve">0 </w:t>
      </w:r>
      <w:r w:rsidR="51F4B805" w:rsidRPr="2B82C940">
        <w:rPr>
          <w:rFonts w:ascii="Times New Roman" w:hAnsi="Times New Roman"/>
          <w:sz w:val="24"/>
          <w:szCs w:val="24"/>
        </w:rPr>
        <w:t xml:space="preserve">(dvidešimt) </w:t>
      </w:r>
      <w:r w:rsidRPr="2B82C940">
        <w:rPr>
          <w:rFonts w:ascii="Times New Roman" w:hAnsi="Times New Roman"/>
          <w:sz w:val="24"/>
          <w:szCs w:val="24"/>
        </w:rPr>
        <w:t>darbo dienų nuo tinkamai pateikto mokėjimo prašymo registravimo APVIS dienos.</w:t>
      </w:r>
      <w:r w:rsidRPr="2B82C940">
        <w:rPr>
          <w:rFonts w:ascii="Times New Roman" w:hAnsi="Times New Roman"/>
          <w:sz w:val="24"/>
          <w:szCs w:val="24"/>
          <w:lang w:eastAsia="en-GB"/>
        </w:rPr>
        <w:t xml:space="preserve"> </w:t>
      </w:r>
    </w:p>
    <w:p w14:paraId="763B44AD" w14:textId="77777777" w:rsidR="00BA5F63" w:rsidRPr="00516B49" w:rsidRDefault="00516A97" w:rsidP="00516B49">
      <w:pPr>
        <w:numPr>
          <w:ilvl w:val="0"/>
          <w:numId w:val="29"/>
        </w:numPr>
        <w:spacing w:after="200" w:line="240" w:lineRule="auto"/>
        <w:ind w:left="0" w:firstLine="0"/>
        <w:rPr>
          <w:rFonts w:ascii="Times New Roman" w:hAnsi="Times New Roman"/>
          <w:sz w:val="24"/>
          <w:szCs w:val="24"/>
          <w:lang w:eastAsia="lt-LT"/>
        </w:rPr>
      </w:pPr>
      <w:r w:rsidRPr="00516B49">
        <w:rPr>
          <w:rFonts w:ascii="Times New Roman" w:hAnsi="Times New Roman"/>
          <w:sz w:val="24"/>
          <w:szCs w:val="24"/>
        </w:rPr>
        <w:t>Agentūra</w:t>
      </w:r>
      <w:r w:rsidR="00BA5F63" w:rsidRPr="00516B49">
        <w:rPr>
          <w:rFonts w:ascii="Times New Roman" w:hAnsi="Times New Roman"/>
          <w:sz w:val="24"/>
          <w:szCs w:val="24"/>
        </w:rPr>
        <w:t xml:space="preserve"> per 5 </w:t>
      </w:r>
      <w:r w:rsidRPr="00516B49">
        <w:rPr>
          <w:rFonts w:ascii="Times New Roman" w:hAnsi="Times New Roman"/>
          <w:sz w:val="24"/>
          <w:szCs w:val="24"/>
        </w:rPr>
        <w:t xml:space="preserve">(penkias) </w:t>
      </w:r>
      <w:r w:rsidR="00BA5F63" w:rsidRPr="00516B49">
        <w:rPr>
          <w:rFonts w:ascii="Times New Roman" w:hAnsi="Times New Roman"/>
          <w:sz w:val="24"/>
          <w:szCs w:val="24"/>
        </w:rPr>
        <w:t xml:space="preserve">darbo dienas nuo </w:t>
      </w:r>
      <w:r w:rsidRPr="00516B49">
        <w:rPr>
          <w:rFonts w:ascii="Times New Roman" w:hAnsi="Times New Roman"/>
          <w:sz w:val="24"/>
          <w:szCs w:val="24"/>
        </w:rPr>
        <w:t>Išmokos</w:t>
      </w:r>
      <w:r w:rsidR="00BA5F63" w:rsidRPr="00516B49">
        <w:rPr>
          <w:rFonts w:ascii="Times New Roman" w:hAnsi="Times New Roman"/>
          <w:sz w:val="24"/>
          <w:szCs w:val="24"/>
        </w:rPr>
        <w:t xml:space="preserve"> išmokėjimo dienos apie tai automatine žinute per APVIS informuoja </w:t>
      </w:r>
      <w:r w:rsidRPr="00516B49">
        <w:rPr>
          <w:rFonts w:ascii="Times New Roman" w:hAnsi="Times New Roman"/>
          <w:sz w:val="24"/>
          <w:szCs w:val="24"/>
        </w:rPr>
        <w:t>Išmokos gavėją</w:t>
      </w:r>
      <w:r w:rsidR="00BA5F63" w:rsidRPr="00516B49">
        <w:rPr>
          <w:rFonts w:ascii="Times New Roman" w:hAnsi="Times New Roman"/>
          <w:sz w:val="24"/>
          <w:szCs w:val="24"/>
        </w:rPr>
        <w:t>.</w:t>
      </w:r>
    </w:p>
    <w:p w14:paraId="5AC69DFA" w14:textId="77777777" w:rsidR="00B02835" w:rsidRPr="00516B49" w:rsidRDefault="00B02835" w:rsidP="00516B49">
      <w:pPr>
        <w:spacing w:after="200" w:line="240" w:lineRule="auto"/>
        <w:ind w:firstLine="0"/>
        <w:rPr>
          <w:rFonts w:ascii="Times New Roman" w:hAnsi="Times New Roman"/>
          <w:sz w:val="24"/>
          <w:szCs w:val="24"/>
          <w:lang w:eastAsia="lt-LT"/>
        </w:rPr>
      </w:pPr>
    </w:p>
    <w:p w14:paraId="10A766DA" w14:textId="77777777" w:rsidR="00EB1194" w:rsidRPr="00516B49" w:rsidRDefault="00EB1194"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 xml:space="preserve">III. </w:t>
      </w:r>
      <w:r w:rsidR="008B6912" w:rsidRPr="00516B49">
        <w:rPr>
          <w:rFonts w:ascii="Times New Roman" w:hAnsi="Times New Roman"/>
          <w:b/>
          <w:sz w:val="24"/>
          <w:szCs w:val="24"/>
        </w:rPr>
        <w:t>IŠMOKOS GAVĖJO</w:t>
      </w:r>
      <w:r w:rsidR="006E6950" w:rsidRPr="00516B49">
        <w:rPr>
          <w:rFonts w:ascii="Times New Roman" w:hAnsi="Times New Roman"/>
          <w:b/>
          <w:sz w:val="24"/>
          <w:szCs w:val="24"/>
        </w:rPr>
        <w:t xml:space="preserve"> </w:t>
      </w:r>
      <w:r w:rsidRPr="00516B49">
        <w:rPr>
          <w:rFonts w:ascii="Times New Roman" w:hAnsi="Times New Roman"/>
          <w:b/>
          <w:sz w:val="24"/>
          <w:szCs w:val="24"/>
        </w:rPr>
        <w:t>ĮSIPAREIGOJIMAI</w:t>
      </w:r>
    </w:p>
    <w:p w14:paraId="0121634F" w14:textId="77777777" w:rsidR="002C6B81" w:rsidRPr="00732B0F" w:rsidRDefault="00CA4E87"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732B0F">
        <w:rPr>
          <w:rFonts w:ascii="Times New Roman" w:hAnsi="Times New Roman"/>
          <w:color w:val="000000"/>
          <w:sz w:val="24"/>
          <w:szCs w:val="24"/>
          <w:lang w:eastAsia="en-GB"/>
        </w:rPr>
        <w:t>Išmokos gavėjas įsipareigoja</w:t>
      </w:r>
      <w:r w:rsidR="002C6B81" w:rsidRPr="00732B0F">
        <w:rPr>
          <w:rFonts w:ascii="Times New Roman" w:hAnsi="Times New Roman"/>
          <w:color w:val="000000"/>
          <w:sz w:val="24"/>
          <w:szCs w:val="24"/>
          <w:lang w:eastAsia="en-GB"/>
        </w:rPr>
        <w:t>:</w:t>
      </w:r>
    </w:p>
    <w:p w14:paraId="78EB8452" w14:textId="77777777" w:rsidR="002C6B81" w:rsidRPr="00732B0F" w:rsidRDefault="00CA4E87"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732B0F">
        <w:rPr>
          <w:rFonts w:ascii="Times New Roman" w:hAnsi="Times New Roman"/>
          <w:color w:val="000000"/>
          <w:sz w:val="24"/>
          <w:szCs w:val="24"/>
          <w:lang w:eastAsia="en-GB"/>
        </w:rPr>
        <w:t xml:space="preserve"> ne vėliau kaip </w:t>
      </w:r>
      <w:r w:rsidR="00584375" w:rsidRPr="00732B0F">
        <w:rPr>
          <w:rFonts w:ascii="Times New Roman" w:hAnsi="Times New Roman"/>
          <w:color w:val="000000"/>
          <w:sz w:val="24"/>
          <w:szCs w:val="24"/>
          <w:lang w:eastAsia="en-GB"/>
        </w:rPr>
        <w:t xml:space="preserve">iki einamųjų metų spalio 1 d. pateikti Žuvininkystės tarnybai prašymus panaikinti jam skirtą teisę į žvejybos kvotą, </w:t>
      </w:r>
      <w:r w:rsidR="00584375" w:rsidRPr="00732B0F">
        <w:rPr>
          <w:rFonts w:ascii="Times New Roman" w:eastAsia="Calibri" w:hAnsi="Times New Roman"/>
          <w:sz w:val="24"/>
          <w:szCs w:val="24"/>
        </w:rPr>
        <w:t xml:space="preserve">kaip numatyta </w:t>
      </w:r>
      <w:r w:rsidR="00584375" w:rsidRPr="00732B0F">
        <w:rPr>
          <w:rFonts w:ascii="Times New Roman" w:hAnsi="Times New Roman"/>
          <w:color w:val="000000"/>
          <w:sz w:val="24"/>
          <w:szCs w:val="24"/>
          <w:lang w:eastAsia="en-GB"/>
        </w:rPr>
        <w:t xml:space="preserve">Žuvininkystės įstatymo </w:t>
      </w:r>
      <w:r w:rsidR="00584375" w:rsidRPr="00732B0F">
        <w:rPr>
          <w:rFonts w:ascii="Times New Roman" w:hAnsi="Times New Roman"/>
          <w:color w:val="000000"/>
          <w:sz w:val="24"/>
          <w:szCs w:val="24"/>
        </w:rPr>
        <w:t>14</w:t>
      </w:r>
      <w:r w:rsidR="00584375" w:rsidRPr="00732B0F">
        <w:rPr>
          <w:rFonts w:ascii="Times New Roman" w:hAnsi="Times New Roman"/>
          <w:color w:val="000000"/>
          <w:sz w:val="24"/>
          <w:szCs w:val="24"/>
          <w:vertAlign w:val="superscript"/>
        </w:rPr>
        <w:t>3</w:t>
      </w:r>
      <w:r w:rsidR="00584375" w:rsidRPr="00732B0F">
        <w:rPr>
          <w:rFonts w:ascii="Times New Roman" w:eastAsia="Calibri" w:hAnsi="Times New Roman"/>
          <w:sz w:val="24"/>
          <w:szCs w:val="24"/>
        </w:rPr>
        <w:t xml:space="preserve"> straipsnio 3 dalies 1 punkte, ir </w:t>
      </w:r>
      <w:r w:rsidR="00584375" w:rsidRPr="00732B0F">
        <w:rPr>
          <w:rFonts w:ascii="Times New Roman" w:hAnsi="Times New Roman"/>
          <w:color w:val="000000"/>
          <w:sz w:val="24"/>
          <w:szCs w:val="24"/>
          <w:lang w:eastAsia="en-GB"/>
        </w:rPr>
        <w:t xml:space="preserve">išregistruoti visus jo žvejybos laivus iš </w:t>
      </w:r>
      <w:r w:rsidR="00584375" w:rsidRPr="00732B0F">
        <w:rPr>
          <w:rFonts w:ascii="Times New Roman" w:hAnsi="Times New Roman"/>
          <w:color w:val="000000"/>
          <w:sz w:val="24"/>
          <w:szCs w:val="24"/>
        </w:rPr>
        <w:t>Vidaus vandenų žvejybos laivų sąrašo</w:t>
      </w:r>
      <w:r w:rsidR="003A4999" w:rsidRPr="00732B0F">
        <w:rPr>
          <w:rFonts w:ascii="Times New Roman" w:hAnsi="Times New Roman"/>
          <w:color w:val="000000"/>
          <w:sz w:val="24"/>
          <w:szCs w:val="24"/>
        </w:rPr>
        <w:t>;</w:t>
      </w:r>
    </w:p>
    <w:p w14:paraId="2B2624B1" w14:textId="071D449B" w:rsidR="005F0939" w:rsidRPr="00732B0F" w:rsidRDefault="1A719C92" w:rsidP="0F9F528D">
      <w:pPr>
        <w:numPr>
          <w:ilvl w:val="2"/>
          <w:numId w:val="5"/>
        </w:numPr>
        <w:shd w:val="clear" w:color="auto" w:fill="FFFFFF" w:themeFill="background1"/>
        <w:spacing w:after="200" w:line="240" w:lineRule="auto"/>
        <w:ind w:left="0" w:firstLine="0"/>
        <w:rPr>
          <w:rFonts w:ascii="Times New Roman" w:hAnsi="Times New Roman"/>
          <w:sz w:val="24"/>
          <w:szCs w:val="24"/>
        </w:rPr>
      </w:pPr>
      <w:r w:rsidRPr="2B82C940">
        <w:rPr>
          <w:rFonts w:ascii="Times New Roman" w:hAnsi="Times New Roman"/>
          <w:sz w:val="24"/>
          <w:szCs w:val="24"/>
        </w:rPr>
        <w:t>visam laikui nutraukti verslinę žvejybą vis</w:t>
      </w:r>
      <w:r w:rsidR="794A41CA" w:rsidRPr="2B82C940">
        <w:rPr>
          <w:rFonts w:ascii="Times New Roman" w:hAnsi="Times New Roman"/>
          <w:sz w:val="24"/>
          <w:szCs w:val="24"/>
        </w:rPr>
        <w:t>uose vidaus vandenų telkiniuose;</w:t>
      </w:r>
      <w:r w:rsidR="6FF01B05">
        <w:t xml:space="preserve"> </w:t>
      </w:r>
    </w:p>
    <w:p w14:paraId="7E3B9D26" w14:textId="22010DC0" w:rsidR="002C6B81" w:rsidRPr="00842197" w:rsidRDefault="1A719C92" w:rsidP="0F9F528D">
      <w:pPr>
        <w:numPr>
          <w:ilvl w:val="2"/>
          <w:numId w:val="5"/>
        </w:numPr>
        <w:shd w:val="clear" w:color="auto" w:fill="FFFFFF" w:themeFill="background1"/>
        <w:spacing w:after="200" w:line="240" w:lineRule="auto"/>
        <w:ind w:left="0" w:firstLine="0"/>
        <w:rPr>
          <w:rFonts w:ascii="Times New Roman" w:hAnsi="Times New Roman"/>
          <w:sz w:val="24"/>
          <w:szCs w:val="24"/>
        </w:rPr>
      </w:pPr>
      <w:r w:rsidRPr="00842197">
        <w:rPr>
          <w:rFonts w:ascii="Times New Roman" w:hAnsi="Times New Roman"/>
          <w:sz w:val="24"/>
          <w:szCs w:val="24"/>
        </w:rPr>
        <w:lastRenderedPageBreak/>
        <w:t>nebesikreip</w:t>
      </w:r>
      <w:r w:rsidR="67F2E8BA" w:rsidRPr="00842197">
        <w:rPr>
          <w:rFonts w:ascii="Times New Roman" w:hAnsi="Times New Roman"/>
          <w:sz w:val="24"/>
          <w:szCs w:val="24"/>
        </w:rPr>
        <w:t>ti</w:t>
      </w:r>
      <w:r w:rsidR="6FF01B05" w:rsidRPr="00842197">
        <w:rPr>
          <w:rFonts w:ascii="Times New Roman" w:hAnsi="Times New Roman"/>
          <w:color w:val="000000" w:themeColor="text1"/>
          <w:sz w:val="24"/>
          <w:szCs w:val="24"/>
          <w:lang w:eastAsia="en-GB"/>
        </w:rPr>
        <w:t xml:space="preserve"> </w:t>
      </w:r>
      <w:r w:rsidR="62249909" w:rsidRPr="00842197">
        <w:rPr>
          <w:rFonts w:ascii="Times New Roman" w:hAnsi="Times New Roman"/>
          <w:color w:val="000000" w:themeColor="text1"/>
          <w:sz w:val="24"/>
          <w:szCs w:val="24"/>
          <w:lang w:eastAsia="en-GB"/>
        </w:rPr>
        <w:t xml:space="preserve"> </w:t>
      </w:r>
      <w:r w:rsidRPr="00842197">
        <w:rPr>
          <w:rFonts w:ascii="Times New Roman" w:hAnsi="Times New Roman"/>
          <w:sz w:val="24"/>
          <w:szCs w:val="24"/>
        </w:rPr>
        <w:t>dėl naujos žvejybos kvotos skyrimo</w:t>
      </w:r>
      <w:r w:rsidR="62249909" w:rsidRPr="00842197">
        <w:rPr>
          <w:rFonts w:ascii="Times New Roman" w:hAnsi="Times New Roman"/>
          <w:sz w:val="24"/>
          <w:szCs w:val="24"/>
        </w:rPr>
        <w:t xml:space="preserve"> ir nebe</w:t>
      </w:r>
      <w:r w:rsidR="6FF01B05" w:rsidRPr="00842197">
        <w:rPr>
          <w:rFonts w:ascii="Times New Roman" w:hAnsi="Times New Roman"/>
          <w:sz w:val="24"/>
          <w:szCs w:val="24"/>
        </w:rPr>
        <w:t xml:space="preserve">sikreipti dėl </w:t>
      </w:r>
      <w:r w:rsidRPr="00842197">
        <w:rPr>
          <w:rFonts w:ascii="Times New Roman" w:hAnsi="Times New Roman"/>
          <w:sz w:val="24"/>
          <w:szCs w:val="24"/>
        </w:rPr>
        <w:t>naujų žvejybos laivų</w:t>
      </w:r>
      <w:r w:rsidR="62249909" w:rsidRPr="00842197">
        <w:rPr>
          <w:rFonts w:ascii="Times New Roman" w:hAnsi="Times New Roman"/>
          <w:color w:val="000000" w:themeColor="text1"/>
          <w:sz w:val="24"/>
          <w:szCs w:val="24"/>
        </w:rPr>
        <w:t xml:space="preserve"> Vidaus vandenų žvejybos laivų sąraše</w:t>
      </w:r>
      <w:r w:rsidR="6FF01B05" w:rsidRPr="00842197">
        <w:rPr>
          <w:rFonts w:ascii="Times New Roman" w:hAnsi="Times New Roman"/>
          <w:color w:val="000000" w:themeColor="text1"/>
          <w:sz w:val="24"/>
          <w:szCs w:val="24"/>
        </w:rPr>
        <w:t xml:space="preserve"> įregistravimo</w:t>
      </w:r>
      <w:r w:rsidR="794A41CA" w:rsidRPr="00842197">
        <w:rPr>
          <w:rFonts w:ascii="Times New Roman" w:hAnsi="Times New Roman"/>
          <w:sz w:val="24"/>
          <w:szCs w:val="24"/>
        </w:rPr>
        <w:t>;</w:t>
      </w:r>
    </w:p>
    <w:p w14:paraId="5008BE27" w14:textId="655CC748" w:rsidR="002C6B81" w:rsidRPr="00842197" w:rsidRDefault="1A719C92" w:rsidP="2B82C940">
      <w:pPr>
        <w:numPr>
          <w:ilvl w:val="2"/>
          <w:numId w:val="5"/>
        </w:numPr>
        <w:shd w:val="clear" w:color="auto" w:fill="FFFFFF" w:themeFill="background1"/>
        <w:spacing w:after="200" w:line="240" w:lineRule="auto"/>
        <w:ind w:left="0" w:firstLine="0"/>
        <w:rPr>
          <w:rFonts w:ascii="Times New Roman" w:hAnsi="Times New Roman"/>
          <w:sz w:val="24"/>
          <w:szCs w:val="24"/>
        </w:rPr>
      </w:pPr>
      <w:r w:rsidRPr="00842197">
        <w:rPr>
          <w:rFonts w:ascii="Times New Roman" w:hAnsi="Times New Roman"/>
          <w:color w:val="000000" w:themeColor="text1"/>
          <w:sz w:val="24"/>
          <w:szCs w:val="24"/>
          <w:lang w:eastAsia="en-GB"/>
        </w:rPr>
        <w:t>ne vėliau kaip iki einamųjų metų lapkričio 1 d. Agentūrai pateik</w:t>
      </w:r>
      <w:r w:rsidR="7B12473A" w:rsidRPr="00842197">
        <w:rPr>
          <w:rFonts w:ascii="Times New Roman" w:hAnsi="Times New Roman"/>
          <w:color w:val="000000" w:themeColor="text1"/>
          <w:sz w:val="24"/>
          <w:szCs w:val="24"/>
          <w:lang w:eastAsia="en-GB"/>
        </w:rPr>
        <w:t>ti mokėjimo</w:t>
      </w:r>
      <w:r w:rsidR="216B9BB9" w:rsidRPr="00842197">
        <w:rPr>
          <w:rFonts w:ascii="Times New Roman" w:hAnsi="Times New Roman"/>
          <w:color w:val="000000" w:themeColor="text1"/>
          <w:sz w:val="24"/>
          <w:szCs w:val="24"/>
          <w:lang w:eastAsia="en-GB"/>
        </w:rPr>
        <w:t xml:space="preserve"> prašymą </w:t>
      </w:r>
      <w:r w:rsidR="7B12473A" w:rsidRPr="00842197">
        <w:rPr>
          <w:rFonts w:ascii="Times New Roman" w:hAnsi="Times New Roman"/>
          <w:color w:val="000000" w:themeColor="text1"/>
          <w:sz w:val="24"/>
          <w:szCs w:val="24"/>
          <w:lang w:eastAsia="en-GB"/>
        </w:rPr>
        <w:t>ir</w:t>
      </w:r>
      <w:r w:rsidR="216B9BB9" w:rsidRPr="00842197">
        <w:rPr>
          <w:rFonts w:ascii="Times New Roman" w:hAnsi="Times New Roman"/>
          <w:color w:val="000000" w:themeColor="text1"/>
          <w:sz w:val="24"/>
          <w:szCs w:val="24"/>
          <w:lang w:eastAsia="en-GB"/>
        </w:rPr>
        <w:t xml:space="preserve"> </w:t>
      </w:r>
      <w:r w:rsidR="7B12473A" w:rsidRPr="00842197">
        <w:rPr>
          <w:rFonts w:ascii="Times New Roman" w:hAnsi="Times New Roman"/>
          <w:color w:val="000000" w:themeColor="text1"/>
          <w:sz w:val="24"/>
          <w:szCs w:val="24"/>
          <w:lang w:eastAsia="en-GB"/>
        </w:rPr>
        <w:t xml:space="preserve">2.2 punkte nurodytus </w:t>
      </w:r>
      <w:r w:rsidRPr="00842197">
        <w:rPr>
          <w:rFonts w:ascii="Times New Roman" w:hAnsi="Times New Roman"/>
          <w:color w:val="000000" w:themeColor="text1"/>
          <w:sz w:val="24"/>
          <w:szCs w:val="24"/>
          <w:lang w:eastAsia="en-GB"/>
        </w:rPr>
        <w:t xml:space="preserve"> dokumentus, reikalingus tiksliam išmokos dydžiui apskaičiuoti</w:t>
      </w:r>
      <w:r w:rsidR="794A41CA" w:rsidRPr="00842197">
        <w:rPr>
          <w:rFonts w:ascii="Times New Roman" w:hAnsi="Times New Roman"/>
          <w:color w:val="000000" w:themeColor="text1"/>
          <w:sz w:val="24"/>
          <w:szCs w:val="24"/>
          <w:lang w:eastAsia="en-GB"/>
        </w:rPr>
        <w:t>;</w:t>
      </w:r>
    </w:p>
    <w:p w14:paraId="40EB65FC" w14:textId="54186829" w:rsidR="7F7778DF" w:rsidRPr="00842197" w:rsidRDefault="7F7778DF" w:rsidP="2B82C940">
      <w:pPr>
        <w:numPr>
          <w:ilvl w:val="2"/>
          <w:numId w:val="5"/>
        </w:numPr>
        <w:shd w:val="clear" w:color="auto" w:fill="FFFFFF" w:themeFill="background1"/>
        <w:spacing w:after="200" w:line="240" w:lineRule="auto"/>
        <w:ind w:left="0" w:firstLine="0"/>
        <w:rPr>
          <w:rFonts w:ascii="Times New Roman" w:hAnsi="Times New Roman"/>
          <w:color w:val="333333"/>
          <w:sz w:val="24"/>
          <w:szCs w:val="24"/>
        </w:rPr>
      </w:pPr>
      <w:r w:rsidRPr="00842197">
        <w:rPr>
          <w:rFonts w:ascii="Times New Roman" w:hAnsi="Times New Roman"/>
          <w:color w:val="333333"/>
          <w:sz w:val="24"/>
          <w:szCs w:val="24"/>
        </w:rPr>
        <w:t>Gavus Agentūros prašymą pateikti papildomus dokumentus per prašyme nurodytą terminą;</w:t>
      </w:r>
    </w:p>
    <w:p w14:paraId="7A73C80A" w14:textId="77777777" w:rsidR="002C6B81" w:rsidRPr="00732B0F" w:rsidRDefault="001A245F"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842197">
        <w:rPr>
          <w:rFonts w:ascii="Times New Roman" w:hAnsi="Times New Roman"/>
          <w:sz w:val="24"/>
          <w:szCs w:val="24"/>
        </w:rPr>
        <w:t>ne vėliau kaip per 15 (penkiolika) darbo</w:t>
      </w:r>
      <w:r w:rsidRPr="00732B0F">
        <w:rPr>
          <w:rFonts w:ascii="Times New Roman" w:hAnsi="Times New Roman"/>
          <w:sz w:val="24"/>
          <w:szCs w:val="24"/>
        </w:rPr>
        <w:t xml:space="preserve"> dienų Agentūrai grąžinti sumokėtą Išmoką,</w:t>
      </w:r>
      <w:r w:rsidR="005E4C40" w:rsidRPr="00732B0F">
        <w:rPr>
          <w:rFonts w:ascii="Times New Roman" w:hAnsi="Times New Roman"/>
          <w:sz w:val="24"/>
          <w:szCs w:val="24"/>
        </w:rPr>
        <w:t xml:space="preserve"> </w:t>
      </w:r>
      <w:r w:rsidRPr="00732B0F">
        <w:rPr>
          <w:rFonts w:ascii="Times New Roman" w:hAnsi="Times New Roman"/>
          <w:sz w:val="24"/>
          <w:szCs w:val="24"/>
        </w:rPr>
        <w:t>paaiškėjus, kad Išmokos gavėjas teisei į Išmoką ir (ar) jos dydžiui nustatyti pateikė klaidingus duomenis</w:t>
      </w:r>
      <w:r w:rsidR="005E4C40" w:rsidRPr="00732B0F">
        <w:rPr>
          <w:rFonts w:ascii="Times New Roman" w:hAnsi="Times New Roman"/>
          <w:sz w:val="24"/>
          <w:szCs w:val="24"/>
        </w:rPr>
        <w:t>, nesilaikė Sutarties įsipareigojimų</w:t>
      </w:r>
      <w:r w:rsidRPr="00732B0F">
        <w:rPr>
          <w:rFonts w:ascii="Times New Roman" w:hAnsi="Times New Roman"/>
          <w:sz w:val="24"/>
          <w:szCs w:val="24"/>
        </w:rPr>
        <w:t xml:space="preserve"> arba yra kitų aplinkybių, dėl kurių išmokėta per didelė Išmoka, arba ji negalėjo būti skirta</w:t>
      </w:r>
      <w:r w:rsidR="003A4999" w:rsidRPr="00732B0F">
        <w:rPr>
          <w:rFonts w:ascii="Times New Roman" w:hAnsi="Times New Roman"/>
          <w:sz w:val="24"/>
          <w:szCs w:val="24"/>
        </w:rPr>
        <w:t>;</w:t>
      </w:r>
    </w:p>
    <w:p w14:paraId="46CE1AB9" w14:textId="77777777" w:rsidR="00D82E6C" w:rsidRPr="00732B0F" w:rsidRDefault="00D82E6C"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732B0F">
        <w:rPr>
          <w:rFonts w:ascii="Times New Roman" w:hAnsi="Times New Roman"/>
          <w:sz w:val="24"/>
          <w:szCs w:val="24"/>
        </w:rPr>
        <w:t xml:space="preserve">laikytis Lietuvos Respublikos įstatymų, kitų teisės aktų, </w:t>
      </w:r>
      <w:bookmarkStart w:id="1" w:name="_Hlk92717503"/>
      <w:r w:rsidRPr="00732B0F">
        <w:rPr>
          <w:rFonts w:ascii="Times New Roman" w:hAnsi="Times New Roman"/>
          <w:sz w:val="24"/>
          <w:szCs w:val="24"/>
        </w:rPr>
        <w:t xml:space="preserve"> </w:t>
      </w:r>
      <w:bookmarkEnd w:id="1"/>
      <w:r w:rsidRPr="00732B0F">
        <w:rPr>
          <w:rFonts w:ascii="Times New Roman" w:hAnsi="Times New Roman"/>
          <w:sz w:val="24"/>
          <w:szCs w:val="24"/>
        </w:rPr>
        <w:t xml:space="preserve">susijusių su </w:t>
      </w:r>
      <w:r w:rsidR="006350FE" w:rsidRPr="00732B0F">
        <w:rPr>
          <w:rFonts w:ascii="Times New Roman" w:hAnsi="Times New Roman"/>
          <w:iCs/>
          <w:sz w:val="24"/>
          <w:szCs w:val="24"/>
        </w:rPr>
        <w:t xml:space="preserve">žvejybos vidaus vandenyse kvotos perleidimu Agentūrai </w:t>
      </w:r>
      <w:r w:rsidR="003A4999" w:rsidRPr="00732B0F">
        <w:rPr>
          <w:rFonts w:ascii="Times New Roman" w:hAnsi="Times New Roman"/>
          <w:sz w:val="24"/>
          <w:szCs w:val="24"/>
        </w:rPr>
        <w:t>ir Išmokos gavimu;</w:t>
      </w:r>
    </w:p>
    <w:p w14:paraId="6BE4050B" w14:textId="77777777" w:rsidR="002C6B81" w:rsidRPr="00516B49" w:rsidRDefault="00D81A37"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b</w:t>
      </w:r>
      <w:r w:rsidR="00EB1194" w:rsidRPr="00516B49">
        <w:rPr>
          <w:rFonts w:ascii="Times New Roman" w:hAnsi="Times New Roman"/>
          <w:sz w:val="24"/>
          <w:szCs w:val="24"/>
        </w:rPr>
        <w:t xml:space="preserve">endradarbiauti su </w:t>
      </w:r>
      <w:r w:rsidRPr="00516B49">
        <w:rPr>
          <w:rFonts w:ascii="Times New Roman" w:hAnsi="Times New Roman"/>
          <w:sz w:val="24"/>
          <w:szCs w:val="24"/>
        </w:rPr>
        <w:t xml:space="preserve">Agentūros nepriklausimais ekspertais ir </w:t>
      </w:r>
      <w:r w:rsidR="00EB1194" w:rsidRPr="00516B49">
        <w:rPr>
          <w:rFonts w:ascii="Times New Roman" w:hAnsi="Times New Roman"/>
          <w:sz w:val="24"/>
          <w:szCs w:val="24"/>
        </w:rPr>
        <w:t xml:space="preserve">Sutarties įgyvendinimą </w:t>
      </w:r>
      <w:r w:rsidR="002C6B81" w:rsidRPr="00516B49">
        <w:rPr>
          <w:rFonts w:ascii="Times New Roman" w:hAnsi="Times New Roman"/>
          <w:sz w:val="24"/>
          <w:szCs w:val="24"/>
        </w:rPr>
        <w:t xml:space="preserve">kontroliuojančiais asmenimis, </w:t>
      </w:r>
      <w:r w:rsidRPr="00516B49">
        <w:rPr>
          <w:rFonts w:ascii="Times New Roman" w:hAnsi="Times New Roman"/>
          <w:sz w:val="24"/>
          <w:szCs w:val="24"/>
        </w:rPr>
        <w:t>laiku teikti jiems visą prašomą informaciją, sudaryti sąlygas</w:t>
      </w:r>
      <w:r w:rsidR="002C6B81" w:rsidRPr="00516B49">
        <w:rPr>
          <w:rFonts w:ascii="Times New Roman" w:hAnsi="Times New Roman"/>
          <w:sz w:val="24"/>
          <w:szCs w:val="24"/>
        </w:rPr>
        <w:t xml:space="preserve"> tikrinti informaciją, susijusią su Išmokos gavimu ir įsipareigojimų pagal Sutartį vykdymu, susipažinti su dokumentais susijusiais su Išmokos skyrimu ir Sutarties vykdymu </w:t>
      </w:r>
      <w:r w:rsidR="001B7943" w:rsidRPr="00516B49">
        <w:rPr>
          <w:rFonts w:ascii="Times New Roman" w:hAnsi="Times New Roman"/>
          <w:sz w:val="24"/>
          <w:szCs w:val="24"/>
        </w:rPr>
        <w:t xml:space="preserve"> </w:t>
      </w:r>
      <w:r w:rsidR="002C6B81" w:rsidRPr="00516B49">
        <w:rPr>
          <w:rFonts w:ascii="Times New Roman" w:hAnsi="Times New Roman"/>
          <w:sz w:val="24"/>
          <w:szCs w:val="24"/>
        </w:rPr>
        <w:t xml:space="preserve">ne mažiau nei penkerius metus </w:t>
      </w:r>
      <w:r w:rsidR="003A4999">
        <w:rPr>
          <w:rFonts w:ascii="Times New Roman" w:hAnsi="Times New Roman"/>
          <w:sz w:val="24"/>
          <w:szCs w:val="24"/>
        </w:rPr>
        <w:t>nuo Sutarties pasirašymo dienos;</w:t>
      </w:r>
    </w:p>
    <w:p w14:paraId="25A26F08" w14:textId="77777777" w:rsidR="002C6B81" w:rsidRPr="00516B49" w:rsidRDefault="67F2E8BA" w:rsidP="0F9F528D">
      <w:pPr>
        <w:numPr>
          <w:ilvl w:val="2"/>
          <w:numId w:val="5"/>
        </w:numPr>
        <w:shd w:val="clear" w:color="auto" w:fill="FFFFFF" w:themeFill="background1"/>
        <w:spacing w:after="200" w:line="240" w:lineRule="auto"/>
        <w:ind w:left="0" w:firstLine="0"/>
        <w:rPr>
          <w:rFonts w:ascii="Times New Roman" w:hAnsi="Times New Roman"/>
          <w:sz w:val="24"/>
          <w:szCs w:val="24"/>
        </w:rPr>
      </w:pPr>
      <w:r w:rsidRPr="2B82C940">
        <w:rPr>
          <w:rFonts w:ascii="Times New Roman" w:hAnsi="Times New Roman"/>
          <w:sz w:val="24"/>
          <w:szCs w:val="24"/>
        </w:rPr>
        <w:t>s</w:t>
      </w:r>
      <w:r w:rsidR="5C1D2263" w:rsidRPr="2B82C940">
        <w:rPr>
          <w:rFonts w:ascii="Times New Roman" w:hAnsi="Times New Roman"/>
          <w:sz w:val="24"/>
          <w:szCs w:val="24"/>
        </w:rPr>
        <w:t xml:space="preserve">augoti visus su </w:t>
      </w:r>
      <w:r w:rsidR="2C143FA1" w:rsidRPr="2B82C940">
        <w:rPr>
          <w:rFonts w:ascii="Times New Roman" w:hAnsi="Times New Roman"/>
          <w:sz w:val="24"/>
          <w:szCs w:val="24"/>
        </w:rPr>
        <w:t>žvejybos kvotos atsisakymu ir Išmokos mokėjimu</w:t>
      </w:r>
      <w:r w:rsidR="5C1D2263" w:rsidRPr="2B82C940">
        <w:rPr>
          <w:rFonts w:ascii="Times New Roman" w:hAnsi="Times New Roman"/>
          <w:sz w:val="24"/>
          <w:szCs w:val="24"/>
        </w:rPr>
        <w:t xml:space="preserve"> susijusius dokumentus ne trumpiau kaip </w:t>
      </w:r>
      <w:r w:rsidRPr="2B82C940">
        <w:rPr>
          <w:rFonts w:ascii="Times New Roman" w:hAnsi="Times New Roman"/>
          <w:sz w:val="24"/>
          <w:szCs w:val="24"/>
        </w:rPr>
        <w:t xml:space="preserve">10 </w:t>
      </w:r>
      <w:r w:rsidR="5C1D2263" w:rsidRPr="2B82C940">
        <w:rPr>
          <w:rFonts w:ascii="Times New Roman" w:hAnsi="Times New Roman"/>
          <w:sz w:val="24"/>
          <w:szCs w:val="24"/>
        </w:rPr>
        <w:t xml:space="preserve">(dešimt) metų po </w:t>
      </w:r>
      <w:r w:rsidR="794A41CA" w:rsidRPr="2B82C940">
        <w:rPr>
          <w:rFonts w:ascii="Times New Roman" w:hAnsi="Times New Roman"/>
          <w:sz w:val="24"/>
          <w:szCs w:val="24"/>
        </w:rPr>
        <w:t>Išmokos gavimo dienos;</w:t>
      </w:r>
    </w:p>
    <w:p w14:paraId="638A5F72" w14:textId="77777777" w:rsidR="002C6B81" w:rsidRPr="00516B49" w:rsidRDefault="002C6B81"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įsipareigoja Agentūros nustatytais terminais teikti jai dokumentus, kuriais pagrindžiama papildoma informacija, šalinti Sutarties įgyvendinimo trūkumus</w:t>
      </w:r>
      <w:r w:rsidRPr="00516B49">
        <w:rPr>
          <w:rFonts w:ascii="Times New Roman" w:hAnsi="Times New Roman"/>
          <w:bCs/>
          <w:sz w:val="24"/>
          <w:szCs w:val="24"/>
        </w:rPr>
        <w:t>.</w:t>
      </w:r>
    </w:p>
    <w:p w14:paraId="4E7C7493" w14:textId="77777777" w:rsidR="00087071" w:rsidRPr="00516B49" w:rsidRDefault="00087071"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pacing w:val="-6"/>
          <w:sz w:val="24"/>
          <w:szCs w:val="24"/>
        </w:rPr>
        <w:t xml:space="preserve">Išmokos gavėjas </w:t>
      </w:r>
      <w:r w:rsidRPr="00516B49">
        <w:rPr>
          <w:rFonts w:ascii="Times New Roman" w:hAnsi="Times New Roman"/>
          <w:sz w:val="24"/>
          <w:szCs w:val="24"/>
        </w:rPr>
        <w:t xml:space="preserve">sutinka, kad Agentūra rinktų, kauptų ir apdorotų informaciją, duomenis apie jį ir jo veiklą, būtiną sprendimams dėl Išmokos mokėjimo priimti ir kitiems tikslams, susijusiems su Išmokos apskaičiavimu, sumokėjimu ir šios Sutarties vykdymu. </w:t>
      </w:r>
    </w:p>
    <w:p w14:paraId="17911547" w14:textId="77777777" w:rsidR="002C6B81" w:rsidRPr="00516B49" w:rsidRDefault="002C6B81"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Išmokos gavėjas sutinka, kad informacija</w:t>
      </w:r>
      <w:r w:rsidR="00087071" w:rsidRPr="00516B49">
        <w:rPr>
          <w:rFonts w:ascii="Times New Roman" w:hAnsi="Times New Roman"/>
          <w:sz w:val="24"/>
          <w:szCs w:val="24"/>
        </w:rPr>
        <w:t xml:space="preserve"> ir duomenys apie gaunamą I</w:t>
      </w:r>
      <w:r w:rsidRPr="00516B49">
        <w:rPr>
          <w:rFonts w:ascii="Times New Roman" w:hAnsi="Times New Roman"/>
          <w:sz w:val="24"/>
          <w:szCs w:val="24"/>
        </w:rPr>
        <w:t>šmoką</w:t>
      </w:r>
      <w:r w:rsidRPr="00516B49">
        <w:rPr>
          <w:rFonts w:ascii="Times New Roman" w:hAnsi="Times New Roman"/>
          <w:color w:val="000000"/>
          <w:sz w:val="24"/>
          <w:szCs w:val="24"/>
          <w:lang w:eastAsia="en-GB"/>
        </w:rPr>
        <w:t xml:space="preserve"> gali būti perduoti Europos Komisijai, kitoms Lietuvos Respublikos ir Europos Sąjungos  institucijoms, audito ir teisėsaugos institucijoms Europos Sąjungos ir Lietuvos Respublikos teisės aktuose nustatyta tvarka</w:t>
      </w:r>
      <w:r w:rsidR="005D3E95" w:rsidRPr="00516B49">
        <w:rPr>
          <w:rFonts w:ascii="Times New Roman" w:hAnsi="Times New Roman"/>
          <w:color w:val="000000"/>
          <w:sz w:val="24"/>
          <w:szCs w:val="24"/>
          <w:lang w:eastAsia="en-GB"/>
        </w:rPr>
        <w:t>.</w:t>
      </w:r>
    </w:p>
    <w:p w14:paraId="33EA1185" w14:textId="77777777" w:rsidR="00E470FA" w:rsidRPr="00516B49" w:rsidRDefault="001A245F"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Išmokos gavėjas sutinka, kad </w:t>
      </w:r>
      <w:r w:rsidR="00CF0BF4">
        <w:rPr>
          <w:rFonts w:ascii="Times New Roman" w:hAnsi="Times New Roman"/>
          <w:sz w:val="24"/>
          <w:szCs w:val="24"/>
        </w:rPr>
        <w:t>I</w:t>
      </w:r>
      <w:r w:rsidRPr="00516B49">
        <w:rPr>
          <w:rFonts w:ascii="Times New Roman" w:hAnsi="Times New Roman"/>
          <w:sz w:val="24"/>
          <w:szCs w:val="24"/>
        </w:rPr>
        <w:t>šmokos gavėjo pavadinimas arba vardas, pavard</w:t>
      </w:r>
      <w:r w:rsidR="00CF0BF4">
        <w:rPr>
          <w:rFonts w:ascii="Times New Roman" w:hAnsi="Times New Roman"/>
          <w:sz w:val="24"/>
          <w:szCs w:val="24"/>
        </w:rPr>
        <w:t>ė ir skirta I</w:t>
      </w:r>
      <w:r w:rsidRPr="00516B49">
        <w:rPr>
          <w:rFonts w:ascii="Times New Roman" w:hAnsi="Times New Roman"/>
          <w:sz w:val="24"/>
          <w:szCs w:val="24"/>
        </w:rPr>
        <w:t>šmokos suma bus skelbiami Agentūros interneto svetainėje</w:t>
      </w:r>
      <w:r w:rsidR="002C6B81" w:rsidRPr="00516B49">
        <w:rPr>
          <w:rFonts w:ascii="Times New Roman" w:hAnsi="Times New Roman"/>
          <w:sz w:val="24"/>
          <w:szCs w:val="24"/>
        </w:rPr>
        <w:t>.</w:t>
      </w:r>
      <w:r w:rsidR="00087071" w:rsidRPr="00516B49">
        <w:rPr>
          <w:rFonts w:ascii="Times New Roman" w:hAnsi="Times New Roman"/>
          <w:sz w:val="24"/>
          <w:szCs w:val="24"/>
        </w:rPr>
        <w:t xml:space="preserve"> </w:t>
      </w:r>
    </w:p>
    <w:p w14:paraId="35AEF528" w14:textId="77777777" w:rsidR="00E470FA" w:rsidRPr="00516B49" w:rsidRDefault="00E470FA"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Išmokos gavėjas turi teisę teikti Agentūrai paklausimus, susi</w:t>
      </w:r>
      <w:r w:rsidR="005D3E95" w:rsidRPr="00516B49">
        <w:rPr>
          <w:rFonts w:ascii="Times New Roman" w:hAnsi="Times New Roman"/>
          <w:sz w:val="24"/>
          <w:szCs w:val="24"/>
        </w:rPr>
        <w:t xml:space="preserve">jusius su </w:t>
      </w:r>
      <w:r w:rsidR="00CF0BF4">
        <w:rPr>
          <w:rFonts w:ascii="Times New Roman" w:hAnsi="Times New Roman"/>
          <w:sz w:val="24"/>
          <w:szCs w:val="24"/>
        </w:rPr>
        <w:t>Sutarties vykdymu ir Išmokos mokėjimu</w:t>
      </w:r>
      <w:r w:rsidR="005D3E95" w:rsidRPr="00516B49">
        <w:rPr>
          <w:rFonts w:ascii="Times New Roman" w:hAnsi="Times New Roman"/>
          <w:sz w:val="24"/>
          <w:szCs w:val="24"/>
        </w:rPr>
        <w:t>.</w:t>
      </w:r>
    </w:p>
    <w:p w14:paraId="13FFD135" w14:textId="77777777" w:rsidR="00E470FA" w:rsidRDefault="00E470FA"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Išmokos gavėjas gali inicijuoti Sutarties pakeitimus, vadovaudamasis Sutarties </w:t>
      </w:r>
      <w:r w:rsidR="00CF0BF4">
        <w:rPr>
          <w:rFonts w:ascii="Times New Roman" w:hAnsi="Times New Roman"/>
          <w:sz w:val="24"/>
          <w:szCs w:val="24"/>
        </w:rPr>
        <w:t>V dalimi</w:t>
      </w:r>
      <w:r w:rsidRPr="00516B49">
        <w:rPr>
          <w:rFonts w:ascii="Times New Roman" w:hAnsi="Times New Roman"/>
          <w:sz w:val="24"/>
          <w:szCs w:val="24"/>
        </w:rPr>
        <w:t>.</w:t>
      </w:r>
    </w:p>
    <w:p w14:paraId="58099147" w14:textId="77777777" w:rsidR="00516B49" w:rsidRPr="00516B49" w:rsidRDefault="00516B49" w:rsidP="00516B49">
      <w:pPr>
        <w:shd w:val="clear" w:color="auto" w:fill="FFFFFF"/>
        <w:tabs>
          <w:tab w:val="left" w:pos="0"/>
        </w:tabs>
        <w:spacing w:after="200" w:line="240" w:lineRule="auto"/>
        <w:ind w:firstLine="0"/>
        <w:rPr>
          <w:rFonts w:ascii="Times New Roman" w:hAnsi="Times New Roman"/>
          <w:sz w:val="24"/>
          <w:szCs w:val="24"/>
        </w:rPr>
      </w:pPr>
    </w:p>
    <w:p w14:paraId="02174563" w14:textId="77777777" w:rsidR="00EB1194" w:rsidRPr="00516B49" w:rsidRDefault="00EB1194"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 xml:space="preserve">IV. </w:t>
      </w:r>
      <w:r w:rsidR="00641A86" w:rsidRPr="00516B49">
        <w:rPr>
          <w:rFonts w:ascii="Times New Roman" w:hAnsi="Times New Roman"/>
          <w:b/>
          <w:sz w:val="24"/>
          <w:szCs w:val="24"/>
        </w:rPr>
        <w:t>AGENTŪROS</w:t>
      </w:r>
      <w:r w:rsidRPr="00516B49">
        <w:rPr>
          <w:rFonts w:ascii="Times New Roman" w:hAnsi="Times New Roman"/>
          <w:b/>
          <w:sz w:val="24"/>
          <w:szCs w:val="24"/>
        </w:rPr>
        <w:t xml:space="preserve"> ĮSIPAREIGOJIMAI</w:t>
      </w:r>
    </w:p>
    <w:p w14:paraId="51CD8C5A" w14:textId="77777777" w:rsidR="00E470FA" w:rsidRPr="00516B49" w:rsidRDefault="00E470FA" w:rsidP="00516B49">
      <w:pPr>
        <w:numPr>
          <w:ilvl w:val="1"/>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Agentūra įsipareigoja:</w:t>
      </w:r>
    </w:p>
    <w:p w14:paraId="558E4B0A" w14:textId="77777777" w:rsidR="00E470FA" w:rsidRPr="00516B49" w:rsidRDefault="00E470FA"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šioje Sutartyje, Tvarkos apraše nustatytomis sąlygomis ir tvarka </w:t>
      </w:r>
      <w:r w:rsidR="00B2514C">
        <w:rPr>
          <w:rFonts w:ascii="Times New Roman" w:hAnsi="Times New Roman"/>
          <w:sz w:val="24"/>
          <w:szCs w:val="24"/>
        </w:rPr>
        <w:t>išmokėti Išmoką Išmokos gavėjui;</w:t>
      </w:r>
    </w:p>
    <w:p w14:paraId="4EE19027" w14:textId="2E3F777D" w:rsidR="00E470FA" w:rsidRPr="00516B49" w:rsidRDefault="074F0089" w:rsidP="2B82C940">
      <w:pPr>
        <w:numPr>
          <w:ilvl w:val="2"/>
          <w:numId w:val="16"/>
        </w:numPr>
        <w:shd w:val="clear" w:color="auto" w:fill="FFFFFF" w:themeFill="background1"/>
        <w:spacing w:after="200" w:line="240" w:lineRule="auto"/>
        <w:ind w:left="0" w:firstLine="0"/>
        <w:rPr>
          <w:rFonts w:ascii="Times New Roman" w:hAnsi="Times New Roman"/>
          <w:sz w:val="24"/>
          <w:szCs w:val="24"/>
        </w:rPr>
      </w:pPr>
      <w:r w:rsidRPr="2B82C940">
        <w:rPr>
          <w:rFonts w:ascii="Times New Roman" w:hAnsi="Times New Roman"/>
          <w:sz w:val="24"/>
          <w:szCs w:val="24"/>
        </w:rPr>
        <w:t xml:space="preserve">ne vėliau kaip per 20  (dvidešimt) darbo dienų nuo Išmokos gavėjo </w:t>
      </w:r>
      <w:r w:rsidR="4260A549" w:rsidRPr="2B82C940">
        <w:rPr>
          <w:rFonts w:ascii="Times New Roman" w:hAnsi="Times New Roman"/>
          <w:sz w:val="24"/>
          <w:szCs w:val="24"/>
        </w:rPr>
        <w:t xml:space="preserve">tinkamo </w:t>
      </w:r>
      <w:r w:rsidRPr="2B82C940">
        <w:rPr>
          <w:rFonts w:ascii="Times New Roman" w:hAnsi="Times New Roman"/>
          <w:sz w:val="24"/>
          <w:szCs w:val="24"/>
        </w:rPr>
        <w:t>mokėjimo prašymo  registravimo dienos priimti sprendimą dėl Išmokos išmokėjimo/neišmokėjimo;</w:t>
      </w:r>
    </w:p>
    <w:p w14:paraId="3E6419FC" w14:textId="77777777" w:rsidR="00E470FA" w:rsidRPr="00516B49" w:rsidRDefault="00E470FA"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lastRenderedPageBreak/>
        <w:t>teikti Išmokos gavėjui informaciją apie priimtus sprendimus, susijusius su Sutarties vykdymu;</w:t>
      </w:r>
    </w:p>
    <w:p w14:paraId="2145AF04" w14:textId="77777777" w:rsidR="00087071" w:rsidRPr="00516B49" w:rsidRDefault="00250606"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j</w:t>
      </w:r>
      <w:r w:rsidR="00EB1194" w:rsidRPr="00516B49">
        <w:rPr>
          <w:rFonts w:ascii="Times New Roman" w:hAnsi="Times New Roman"/>
          <w:sz w:val="24"/>
          <w:szCs w:val="24"/>
        </w:rPr>
        <w:t xml:space="preserve">ei </w:t>
      </w:r>
      <w:r w:rsidR="006049D6" w:rsidRPr="00516B49">
        <w:rPr>
          <w:rFonts w:ascii="Times New Roman" w:hAnsi="Times New Roman"/>
          <w:sz w:val="24"/>
          <w:szCs w:val="24"/>
        </w:rPr>
        <w:t>po Sutarties sudarymo dėl Tvarkos a</w:t>
      </w:r>
      <w:r w:rsidR="00802963" w:rsidRPr="00516B49">
        <w:rPr>
          <w:rFonts w:ascii="Times New Roman" w:hAnsi="Times New Roman"/>
          <w:sz w:val="24"/>
          <w:szCs w:val="24"/>
        </w:rPr>
        <w:t xml:space="preserve">prašo pakeitimų ir (ar) papildymų bus patvirtinta ir (arba) </w:t>
      </w:r>
      <w:r w:rsidR="00EB1194" w:rsidRPr="00516B49">
        <w:rPr>
          <w:rFonts w:ascii="Times New Roman" w:hAnsi="Times New Roman"/>
          <w:sz w:val="24"/>
          <w:szCs w:val="24"/>
        </w:rPr>
        <w:t xml:space="preserve">nustatyta papildomų </w:t>
      </w:r>
      <w:r w:rsidR="009115C6" w:rsidRPr="00516B49">
        <w:rPr>
          <w:rFonts w:ascii="Times New Roman" w:hAnsi="Times New Roman"/>
          <w:sz w:val="24"/>
          <w:szCs w:val="24"/>
        </w:rPr>
        <w:t xml:space="preserve">reikalavimų dėl </w:t>
      </w:r>
      <w:r w:rsidR="006049D6" w:rsidRPr="00516B49">
        <w:rPr>
          <w:rFonts w:ascii="Times New Roman" w:hAnsi="Times New Roman"/>
          <w:sz w:val="24"/>
          <w:szCs w:val="24"/>
        </w:rPr>
        <w:t>Išmokos mokėjimo ar</w:t>
      </w:r>
      <w:r w:rsidR="009115C6" w:rsidRPr="00516B49">
        <w:rPr>
          <w:rFonts w:ascii="Times New Roman" w:hAnsi="Times New Roman"/>
          <w:sz w:val="24"/>
          <w:szCs w:val="24"/>
        </w:rPr>
        <w:t xml:space="preserve"> grąžinimo</w:t>
      </w:r>
      <w:r w:rsidR="00EB1194" w:rsidRPr="00516B49">
        <w:rPr>
          <w:rFonts w:ascii="Times New Roman" w:hAnsi="Times New Roman"/>
          <w:sz w:val="24"/>
          <w:szCs w:val="24"/>
        </w:rPr>
        <w:t xml:space="preserve">, apie tai informuoti </w:t>
      </w:r>
      <w:r w:rsidR="006049D6" w:rsidRPr="00516B49">
        <w:rPr>
          <w:rFonts w:ascii="Times New Roman" w:hAnsi="Times New Roman"/>
          <w:sz w:val="24"/>
          <w:szCs w:val="24"/>
        </w:rPr>
        <w:t xml:space="preserve">Išmokos gavėją </w:t>
      </w:r>
      <w:r w:rsidR="00EB1194" w:rsidRPr="00516B49">
        <w:rPr>
          <w:rFonts w:ascii="Times New Roman" w:hAnsi="Times New Roman"/>
          <w:sz w:val="24"/>
          <w:szCs w:val="24"/>
        </w:rPr>
        <w:t>ir</w:t>
      </w:r>
      <w:r w:rsidR="009115C6" w:rsidRPr="00516B49">
        <w:rPr>
          <w:rFonts w:ascii="Times New Roman" w:hAnsi="Times New Roman"/>
          <w:sz w:val="24"/>
          <w:szCs w:val="24"/>
        </w:rPr>
        <w:t xml:space="preserve"> </w:t>
      </w:r>
      <w:r w:rsidR="00092A26" w:rsidRPr="00516B49">
        <w:rPr>
          <w:rFonts w:ascii="Times New Roman" w:hAnsi="Times New Roman"/>
          <w:sz w:val="24"/>
          <w:szCs w:val="24"/>
        </w:rPr>
        <w:t>(</w:t>
      </w:r>
      <w:r w:rsidR="00EB1194" w:rsidRPr="00516B49">
        <w:rPr>
          <w:rFonts w:ascii="Times New Roman" w:hAnsi="Times New Roman"/>
          <w:sz w:val="24"/>
          <w:szCs w:val="24"/>
        </w:rPr>
        <w:t>arba</w:t>
      </w:r>
      <w:r w:rsidR="00092A26" w:rsidRPr="00516B49">
        <w:rPr>
          <w:rFonts w:ascii="Times New Roman" w:hAnsi="Times New Roman"/>
          <w:sz w:val="24"/>
          <w:szCs w:val="24"/>
        </w:rPr>
        <w:t>)</w:t>
      </w:r>
      <w:r w:rsidRPr="00516B49">
        <w:rPr>
          <w:rFonts w:ascii="Times New Roman" w:hAnsi="Times New Roman"/>
          <w:sz w:val="24"/>
          <w:szCs w:val="24"/>
        </w:rPr>
        <w:t xml:space="preserve"> inicijuoti Sutarties pakeitimą;</w:t>
      </w:r>
    </w:p>
    <w:p w14:paraId="0957F776" w14:textId="77777777" w:rsidR="00250606" w:rsidRPr="00516B49" w:rsidRDefault="00250606"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vykdyti kitas Tvarkos apraše ir Sutartyje nustatytas pareigas.</w:t>
      </w:r>
    </w:p>
    <w:p w14:paraId="0EBD1687" w14:textId="77777777" w:rsidR="00250606" w:rsidRPr="00516B49" w:rsidRDefault="00250606" w:rsidP="00516B49">
      <w:pPr>
        <w:numPr>
          <w:ilvl w:val="1"/>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Agentūra turi teisę:</w:t>
      </w:r>
    </w:p>
    <w:p w14:paraId="0715F66A" w14:textId="77777777" w:rsidR="00250606" w:rsidRPr="00516B49" w:rsidRDefault="00250606"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vykdyti Išmokos panaudojimo finansinę kontrolę, t. y. tikrinti išlaidų pagrįstumą ir atitiktį Tvarkos aprašo reikalavimams; </w:t>
      </w:r>
    </w:p>
    <w:p w14:paraId="02330BDF" w14:textId="5E5D1C71" w:rsidR="00250606" w:rsidRPr="00516B49" w:rsidRDefault="0BA0530C" w:rsidP="2B82C940">
      <w:pPr>
        <w:shd w:val="clear" w:color="auto" w:fill="FFFFFF" w:themeFill="background1"/>
        <w:spacing w:after="200" w:line="240" w:lineRule="auto"/>
        <w:ind w:firstLine="0"/>
        <w:rPr>
          <w:rFonts w:ascii="Times New Roman" w:hAnsi="Times New Roman"/>
          <w:sz w:val="24"/>
          <w:szCs w:val="24"/>
        </w:rPr>
      </w:pPr>
      <w:r w:rsidRPr="2B82C940">
        <w:rPr>
          <w:rFonts w:ascii="Times New Roman" w:hAnsi="Times New Roman"/>
          <w:sz w:val="24"/>
          <w:szCs w:val="24"/>
        </w:rPr>
        <w:t xml:space="preserve">4.2.2. </w:t>
      </w:r>
      <w:r w:rsidR="21BC9C5D" w:rsidRPr="2B82C940">
        <w:rPr>
          <w:rFonts w:ascii="Times New Roman" w:hAnsi="Times New Roman"/>
          <w:sz w:val="24"/>
          <w:szCs w:val="24"/>
        </w:rPr>
        <w:t>priimti sprendimą dėl išmokėtos Išmokos ar jos dalies susigrąžinimo arba finansinių korekcijų taikymo, jeigu Išmokos gavėjas nesilaiko Sutarties</w:t>
      </w:r>
      <w:r w:rsidR="4D784B82" w:rsidRPr="2B82C940">
        <w:rPr>
          <w:rFonts w:ascii="Times New Roman" w:hAnsi="Times New Roman"/>
          <w:sz w:val="24"/>
          <w:szCs w:val="24"/>
        </w:rPr>
        <w:t xml:space="preserve"> ir/ar</w:t>
      </w:r>
      <w:r w:rsidR="21BC9C5D" w:rsidRPr="2B82C940">
        <w:rPr>
          <w:rFonts w:ascii="Times New Roman" w:hAnsi="Times New Roman"/>
          <w:sz w:val="24"/>
          <w:szCs w:val="24"/>
        </w:rPr>
        <w:t xml:space="preserve"> Tvarkos aprašo sąlygų ir imtis būtinų priemonių Išmokai susigrąžinti;</w:t>
      </w:r>
    </w:p>
    <w:p w14:paraId="7B5B1D09" w14:textId="729868C6" w:rsidR="00250606" w:rsidRPr="00516B49" w:rsidRDefault="4FAB68E3" w:rsidP="2B82C940">
      <w:pPr>
        <w:shd w:val="clear" w:color="auto" w:fill="FFFFFF" w:themeFill="background1"/>
        <w:spacing w:after="200" w:line="240" w:lineRule="auto"/>
        <w:ind w:firstLine="0"/>
        <w:rPr>
          <w:rFonts w:ascii="Times New Roman" w:hAnsi="Times New Roman"/>
          <w:sz w:val="24"/>
          <w:szCs w:val="24"/>
        </w:rPr>
      </w:pPr>
      <w:r w:rsidRPr="2B82C940">
        <w:rPr>
          <w:rFonts w:ascii="Times New Roman" w:hAnsi="Times New Roman"/>
          <w:sz w:val="24"/>
          <w:szCs w:val="24"/>
        </w:rPr>
        <w:t>4.2.3.</w:t>
      </w:r>
      <w:r w:rsidR="21BC9C5D" w:rsidRPr="2B82C940">
        <w:rPr>
          <w:rFonts w:ascii="Times New Roman" w:hAnsi="Times New Roman"/>
          <w:sz w:val="24"/>
          <w:szCs w:val="24"/>
        </w:rPr>
        <w:t xml:space="preserve"> imtis kitų veiksmų, reikalingų tinkamai Išmokos gavėjo kontrolei, siekiant įgyvendinti Tvarkos aprašo ir/ar šios Sutarties nuostatas</w:t>
      </w:r>
      <w:r w:rsidR="6F9742E8" w:rsidRPr="2B82C940">
        <w:rPr>
          <w:rFonts w:ascii="Times New Roman" w:hAnsi="Times New Roman"/>
          <w:sz w:val="24"/>
          <w:szCs w:val="24"/>
        </w:rPr>
        <w:t>;</w:t>
      </w:r>
    </w:p>
    <w:p w14:paraId="7175D6DC" w14:textId="56F91496" w:rsidR="007C3627" w:rsidRPr="00516B49" w:rsidRDefault="1F05C1B6" w:rsidP="2B82C940">
      <w:pPr>
        <w:shd w:val="clear" w:color="auto" w:fill="FFFFFF" w:themeFill="background1"/>
        <w:spacing w:after="200" w:line="240" w:lineRule="auto"/>
        <w:ind w:firstLine="0"/>
        <w:rPr>
          <w:rFonts w:ascii="Times New Roman" w:hAnsi="Times New Roman"/>
          <w:sz w:val="24"/>
          <w:szCs w:val="24"/>
        </w:rPr>
      </w:pPr>
      <w:r w:rsidRPr="2B82C940">
        <w:rPr>
          <w:rFonts w:ascii="Times New Roman" w:hAnsi="Times New Roman"/>
          <w:sz w:val="24"/>
          <w:szCs w:val="24"/>
        </w:rPr>
        <w:t xml:space="preserve">4.2.4. </w:t>
      </w:r>
      <w:r w:rsidR="44B3819B" w:rsidRPr="2B82C940">
        <w:rPr>
          <w:rFonts w:ascii="Times New Roman" w:hAnsi="Times New Roman"/>
          <w:sz w:val="24"/>
          <w:szCs w:val="24"/>
        </w:rPr>
        <w:t xml:space="preserve">Agentūros </w:t>
      </w:r>
      <w:r w:rsidR="21BC9C5D" w:rsidRPr="2B82C940">
        <w:rPr>
          <w:rFonts w:ascii="Times New Roman" w:hAnsi="Times New Roman"/>
          <w:sz w:val="24"/>
          <w:szCs w:val="24"/>
        </w:rPr>
        <w:t>interneto svetainėje</w:t>
      </w:r>
      <w:r w:rsidR="0A3BC303" w:rsidRPr="2B82C940">
        <w:rPr>
          <w:rFonts w:ascii="Times New Roman" w:hAnsi="Times New Roman"/>
          <w:b/>
          <w:bCs/>
          <w:color w:val="00000A"/>
          <w:sz w:val="24"/>
          <w:szCs w:val="24"/>
          <w:lang w:val="lt"/>
        </w:rPr>
        <w:t xml:space="preserve"> </w:t>
      </w:r>
      <w:r w:rsidR="0A3BC303" w:rsidRPr="2B82C940">
        <w:rPr>
          <w:rFonts w:ascii="Times New Roman" w:hAnsi="Times New Roman"/>
          <w:color w:val="00000A"/>
          <w:sz w:val="24"/>
          <w:szCs w:val="24"/>
          <w:lang w:val="lt"/>
        </w:rPr>
        <w:t>https://apva.lrv.lt</w:t>
      </w:r>
      <w:r w:rsidR="21BC9C5D" w:rsidRPr="2B82C940">
        <w:rPr>
          <w:rFonts w:ascii="Times New Roman" w:hAnsi="Times New Roman"/>
          <w:sz w:val="24"/>
          <w:szCs w:val="24"/>
        </w:rPr>
        <w:t xml:space="preserve"> skelbti informaciją apie gautas ir užregistruotas paraiškas, priimtus sprendimus skirti Išmokas. </w:t>
      </w:r>
    </w:p>
    <w:p w14:paraId="50C098C0" w14:textId="77777777" w:rsidR="00EB1194" w:rsidRPr="00516B49" w:rsidRDefault="00EB1194" w:rsidP="00516B49">
      <w:pPr>
        <w:spacing w:after="200" w:line="240" w:lineRule="auto"/>
        <w:ind w:firstLine="0"/>
        <w:jc w:val="center"/>
        <w:rPr>
          <w:rFonts w:ascii="Times New Roman" w:hAnsi="Times New Roman"/>
          <w:b/>
          <w:sz w:val="24"/>
          <w:szCs w:val="24"/>
        </w:rPr>
      </w:pPr>
    </w:p>
    <w:p w14:paraId="07B0EE12" w14:textId="77777777" w:rsidR="00EB1194" w:rsidRDefault="5E6BEE35" w:rsidP="2B82C940">
      <w:pPr>
        <w:widowControl w:val="0"/>
        <w:spacing w:after="200" w:line="240" w:lineRule="auto"/>
        <w:ind w:firstLine="0"/>
        <w:jc w:val="center"/>
        <w:rPr>
          <w:rFonts w:ascii="Times New Roman" w:hAnsi="Times New Roman"/>
          <w:b/>
          <w:bCs/>
          <w:sz w:val="24"/>
          <w:szCs w:val="24"/>
        </w:rPr>
      </w:pPr>
      <w:r w:rsidRPr="2B82C940">
        <w:rPr>
          <w:rFonts w:ascii="Times New Roman" w:hAnsi="Times New Roman"/>
          <w:b/>
          <w:bCs/>
          <w:sz w:val="24"/>
          <w:szCs w:val="24"/>
        </w:rPr>
        <w:t>V</w:t>
      </w:r>
      <w:r w:rsidR="6D4F375F" w:rsidRPr="2B82C940">
        <w:rPr>
          <w:rFonts w:ascii="Times New Roman" w:hAnsi="Times New Roman"/>
          <w:b/>
          <w:bCs/>
          <w:sz w:val="24"/>
          <w:szCs w:val="24"/>
        </w:rPr>
        <w:t>. SUTARTIES KEITIMAS IR NUTRAUKIMAS</w:t>
      </w:r>
    </w:p>
    <w:p w14:paraId="29A9E6BB" w14:textId="77777777" w:rsidR="00584DD6" w:rsidRPr="00516B49" w:rsidRDefault="007C3627"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bookmarkStart w:id="2" w:name="_Ref79593177"/>
      <w:r w:rsidRPr="00516B49">
        <w:rPr>
          <w:rFonts w:ascii="Times New Roman" w:hAnsi="Times New Roman"/>
          <w:b w:val="0"/>
          <w:i w:val="0"/>
          <w:spacing w:val="-3"/>
          <w:sz w:val="24"/>
          <w:szCs w:val="24"/>
        </w:rPr>
        <w:t>Sutartis gali būti keičiama, je</w:t>
      </w:r>
      <w:bookmarkEnd w:id="2"/>
      <w:r w:rsidRPr="00516B49">
        <w:rPr>
          <w:rFonts w:ascii="Times New Roman" w:hAnsi="Times New Roman"/>
          <w:b w:val="0"/>
          <w:i w:val="0"/>
          <w:spacing w:val="-3"/>
          <w:sz w:val="24"/>
          <w:szCs w:val="24"/>
        </w:rPr>
        <w:t xml:space="preserve">i </w:t>
      </w:r>
      <w:r w:rsidR="00584DD6" w:rsidRPr="00516B49">
        <w:rPr>
          <w:rFonts w:ascii="Times New Roman" w:hAnsi="Times New Roman"/>
          <w:b w:val="0"/>
          <w:i w:val="0"/>
          <w:sz w:val="24"/>
          <w:szCs w:val="24"/>
        </w:rPr>
        <w:t>atsiranda nuo Išmokos gavėjo</w:t>
      </w:r>
      <w:r w:rsidRPr="00516B49">
        <w:rPr>
          <w:rFonts w:ascii="Times New Roman" w:hAnsi="Times New Roman"/>
          <w:b w:val="0"/>
          <w:i w:val="0"/>
          <w:sz w:val="24"/>
          <w:szCs w:val="24"/>
        </w:rPr>
        <w:t xml:space="preserve"> nepriklausiančių aplinkybių, turinčių įtakos nukrypimui nuo Sutarties sąlygų. </w:t>
      </w:r>
    </w:p>
    <w:p w14:paraId="760564A1" w14:textId="77777777" w:rsidR="00584DD6" w:rsidRPr="00516B49" w:rsidRDefault="007C3627"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pacing w:val="-4"/>
          <w:sz w:val="24"/>
          <w:szCs w:val="24"/>
        </w:rPr>
        <w:t xml:space="preserve">Atsiradus Sutarties 5.1 punkte numatytai aplinkybei, </w:t>
      </w:r>
      <w:r w:rsidR="00584DD6" w:rsidRPr="00516B49">
        <w:rPr>
          <w:rFonts w:ascii="Times New Roman" w:hAnsi="Times New Roman"/>
          <w:b w:val="0"/>
          <w:i w:val="0"/>
          <w:spacing w:val="-4"/>
          <w:sz w:val="24"/>
          <w:szCs w:val="24"/>
        </w:rPr>
        <w:t>Išmokos gavėjas</w:t>
      </w:r>
      <w:r w:rsidRPr="00516B49">
        <w:rPr>
          <w:rFonts w:ascii="Times New Roman" w:hAnsi="Times New Roman"/>
          <w:b w:val="0"/>
          <w:i w:val="0"/>
          <w:spacing w:val="-4"/>
          <w:sz w:val="24"/>
          <w:szCs w:val="24"/>
        </w:rPr>
        <w:t xml:space="preserve"> privalo pateikti A</w:t>
      </w:r>
      <w:r w:rsidR="00584DD6" w:rsidRPr="00516B49">
        <w:rPr>
          <w:rFonts w:ascii="Times New Roman" w:hAnsi="Times New Roman"/>
          <w:b w:val="0"/>
          <w:i w:val="0"/>
          <w:spacing w:val="-4"/>
          <w:sz w:val="24"/>
          <w:szCs w:val="24"/>
        </w:rPr>
        <w:t>gentūrai</w:t>
      </w:r>
      <w:r w:rsidRPr="00516B49">
        <w:rPr>
          <w:rFonts w:ascii="Times New Roman" w:hAnsi="Times New Roman"/>
          <w:b w:val="0"/>
          <w:i w:val="0"/>
          <w:spacing w:val="-4"/>
          <w:sz w:val="24"/>
          <w:szCs w:val="24"/>
        </w:rPr>
        <w:t xml:space="preserve"> raštišką prašymą pakeisti Sutartį, nurodydamas tokio keitimo esmę, priežastis ir pagrindimą bei pridėdamas visus prašymą pagrindžiančius įrodymus. Sprendimą dėl Sutarties keitimo priima </w:t>
      </w:r>
      <w:r w:rsidR="00584DD6" w:rsidRPr="00516B49">
        <w:rPr>
          <w:rFonts w:ascii="Times New Roman" w:hAnsi="Times New Roman"/>
          <w:b w:val="0"/>
          <w:i w:val="0"/>
          <w:spacing w:val="-4"/>
          <w:sz w:val="24"/>
          <w:szCs w:val="24"/>
        </w:rPr>
        <w:t>Agentūra</w:t>
      </w:r>
      <w:r w:rsidRPr="00516B49">
        <w:rPr>
          <w:rFonts w:ascii="Times New Roman" w:hAnsi="Times New Roman"/>
          <w:b w:val="0"/>
          <w:i w:val="0"/>
          <w:spacing w:val="-4"/>
          <w:sz w:val="24"/>
          <w:szCs w:val="24"/>
        </w:rPr>
        <w:t>.</w:t>
      </w:r>
      <w:bookmarkStart w:id="3" w:name="_Ref85889708"/>
    </w:p>
    <w:p w14:paraId="47F26661" w14:textId="026152E5" w:rsidR="008744C4" w:rsidRPr="00516B49" w:rsidRDefault="5E6BEE35" w:rsidP="2B82C940">
      <w:pPr>
        <w:pStyle w:val="Heading2"/>
        <w:numPr>
          <w:ilvl w:val="0"/>
          <w:numId w:val="30"/>
        </w:numPr>
        <w:spacing w:before="0" w:after="200" w:line="240" w:lineRule="auto"/>
        <w:ind w:left="0" w:firstLine="0"/>
        <w:rPr>
          <w:rFonts w:ascii="Times New Roman" w:hAnsi="Times New Roman"/>
          <w:b w:val="0"/>
          <w:bCs w:val="0"/>
          <w:i w:val="0"/>
          <w:iCs w:val="0"/>
          <w:sz w:val="24"/>
          <w:szCs w:val="24"/>
        </w:rPr>
      </w:pPr>
      <w:r w:rsidRPr="2B82C940">
        <w:rPr>
          <w:rFonts w:ascii="Times New Roman" w:hAnsi="Times New Roman"/>
          <w:b w:val="0"/>
          <w:bCs w:val="0"/>
          <w:i w:val="0"/>
          <w:iCs w:val="0"/>
          <w:sz w:val="24"/>
          <w:szCs w:val="24"/>
        </w:rPr>
        <w:t>Apie sutikimą arba nesutikimą keisti Sutartį A</w:t>
      </w:r>
      <w:r w:rsidR="546706A4" w:rsidRPr="2B82C940">
        <w:rPr>
          <w:rFonts w:ascii="Times New Roman" w:hAnsi="Times New Roman"/>
          <w:b w:val="0"/>
          <w:bCs w:val="0"/>
          <w:i w:val="0"/>
          <w:iCs w:val="0"/>
          <w:sz w:val="24"/>
          <w:szCs w:val="24"/>
        </w:rPr>
        <w:t>gentūra</w:t>
      </w:r>
      <w:r w:rsidRPr="2B82C940">
        <w:rPr>
          <w:rFonts w:ascii="Times New Roman" w:hAnsi="Times New Roman"/>
          <w:b w:val="0"/>
          <w:bCs w:val="0"/>
          <w:i w:val="0"/>
          <w:iCs w:val="0"/>
          <w:sz w:val="24"/>
          <w:szCs w:val="24"/>
        </w:rPr>
        <w:t xml:space="preserve"> informuoja </w:t>
      </w:r>
      <w:r w:rsidR="546706A4" w:rsidRPr="2B82C940">
        <w:rPr>
          <w:rFonts w:ascii="Times New Roman" w:hAnsi="Times New Roman"/>
          <w:b w:val="0"/>
          <w:bCs w:val="0"/>
          <w:i w:val="0"/>
          <w:iCs w:val="0"/>
          <w:sz w:val="24"/>
          <w:szCs w:val="24"/>
        </w:rPr>
        <w:t>Išmok</w:t>
      </w:r>
      <w:r w:rsidR="71B34E77" w:rsidRPr="2B82C940">
        <w:rPr>
          <w:rFonts w:ascii="Times New Roman" w:hAnsi="Times New Roman"/>
          <w:b w:val="0"/>
          <w:bCs w:val="0"/>
          <w:i w:val="0"/>
          <w:iCs w:val="0"/>
          <w:sz w:val="24"/>
          <w:szCs w:val="24"/>
        </w:rPr>
        <w:t>os gavėją</w:t>
      </w:r>
      <w:r w:rsidRPr="2B82C940">
        <w:rPr>
          <w:rFonts w:ascii="Times New Roman" w:hAnsi="Times New Roman"/>
          <w:b w:val="0"/>
          <w:bCs w:val="0"/>
          <w:i w:val="0"/>
          <w:iCs w:val="0"/>
          <w:sz w:val="24"/>
          <w:szCs w:val="24"/>
        </w:rPr>
        <w:t xml:space="preserve"> per 10 (dešimt) darbo dienų nuo prašymo gavimo dienos. Prašymo gavimo data laikoma diena, kai A</w:t>
      </w:r>
      <w:r w:rsidR="546706A4" w:rsidRPr="2B82C940">
        <w:rPr>
          <w:rFonts w:ascii="Times New Roman" w:hAnsi="Times New Roman"/>
          <w:b w:val="0"/>
          <w:bCs w:val="0"/>
          <w:i w:val="0"/>
          <w:iCs w:val="0"/>
          <w:sz w:val="24"/>
          <w:szCs w:val="24"/>
        </w:rPr>
        <w:t>gentūra</w:t>
      </w:r>
      <w:r w:rsidRPr="2B82C940">
        <w:rPr>
          <w:rFonts w:ascii="Times New Roman" w:hAnsi="Times New Roman"/>
          <w:b w:val="0"/>
          <w:bCs w:val="0"/>
          <w:i w:val="0"/>
          <w:iCs w:val="0"/>
          <w:sz w:val="24"/>
          <w:szCs w:val="24"/>
        </w:rPr>
        <w:t xml:space="preserve"> gavo visus prašymą pagrindžiančius įrodymus.</w:t>
      </w:r>
      <w:bookmarkEnd w:id="3"/>
    </w:p>
    <w:p w14:paraId="394E74AD" w14:textId="77777777" w:rsidR="008744C4" w:rsidRPr="00516B49" w:rsidRDefault="008744C4" w:rsidP="00516B49">
      <w:pPr>
        <w:pStyle w:val="Heading2"/>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Agentūra</w:t>
      </w:r>
      <w:r w:rsidR="007C3627" w:rsidRPr="00516B49">
        <w:rPr>
          <w:rFonts w:ascii="Times New Roman" w:hAnsi="Times New Roman"/>
          <w:b w:val="0"/>
          <w:i w:val="0"/>
          <w:sz w:val="24"/>
          <w:szCs w:val="24"/>
        </w:rPr>
        <w:t xml:space="preserve"> informavus </w:t>
      </w:r>
      <w:r w:rsidRPr="00516B49">
        <w:rPr>
          <w:rFonts w:ascii="Times New Roman" w:hAnsi="Times New Roman"/>
          <w:b w:val="0"/>
          <w:i w:val="0"/>
          <w:sz w:val="24"/>
          <w:szCs w:val="24"/>
        </w:rPr>
        <w:t>Išmokos gavėją</w:t>
      </w:r>
      <w:r w:rsidR="007C3627" w:rsidRPr="00516B49">
        <w:rPr>
          <w:rFonts w:ascii="Times New Roman" w:hAnsi="Times New Roman"/>
          <w:b w:val="0"/>
          <w:i w:val="0"/>
          <w:sz w:val="24"/>
          <w:szCs w:val="24"/>
        </w:rPr>
        <w:t xml:space="preserve"> Sutarties 5.3 punkte nustatyta tvarka apie sutikimą keisti Sutartį, per 10 (dešimt) darbo dienų pateikia </w:t>
      </w:r>
      <w:r w:rsidRPr="00516B49">
        <w:rPr>
          <w:rFonts w:ascii="Times New Roman" w:hAnsi="Times New Roman"/>
          <w:b w:val="0"/>
          <w:i w:val="0"/>
          <w:sz w:val="24"/>
          <w:szCs w:val="24"/>
        </w:rPr>
        <w:t>Išmokos gavėjui</w:t>
      </w:r>
      <w:r w:rsidR="007C3627" w:rsidRPr="00516B49">
        <w:rPr>
          <w:rFonts w:ascii="Times New Roman" w:hAnsi="Times New Roman"/>
          <w:b w:val="0"/>
          <w:i w:val="0"/>
          <w:sz w:val="24"/>
          <w:szCs w:val="24"/>
        </w:rPr>
        <w:t xml:space="preserve"> Sutarties pakeitimą  pasirašyti</w:t>
      </w:r>
      <w:r w:rsidRPr="00516B49">
        <w:rPr>
          <w:rFonts w:ascii="Times New Roman" w:hAnsi="Times New Roman"/>
          <w:b w:val="0"/>
          <w:i w:val="0"/>
          <w:sz w:val="24"/>
          <w:szCs w:val="24"/>
        </w:rPr>
        <w:t>.</w:t>
      </w:r>
    </w:p>
    <w:p w14:paraId="11DED7BC" w14:textId="77777777" w:rsidR="008744C4" w:rsidRPr="00516B49" w:rsidRDefault="008744C4" w:rsidP="00516B49">
      <w:pPr>
        <w:pStyle w:val="Heading2"/>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 xml:space="preserve">Agentūra </w:t>
      </w:r>
      <w:r w:rsidRPr="00516B49">
        <w:rPr>
          <w:rFonts w:ascii="Times New Roman" w:hAnsi="Times New Roman"/>
          <w:b w:val="0"/>
          <w:i w:val="0"/>
          <w:sz w:val="24"/>
          <w:szCs w:val="24"/>
          <w:lang w:eastAsia="lt-LT"/>
        </w:rPr>
        <w:t>turi teisę vienašališkai pakeisti Sutartį, jei keičiasi Lietuvos Respublikos ir (ar) ES teisės aktai, dėl kurių reikia keisti Sutartį.</w:t>
      </w:r>
    </w:p>
    <w:p w14:paraId="2D06F455" w14:textId="77777777" w:rsidR="008744C4"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 xml:space="preserve">Agentūra </w:t>
      </w:r>
      <w:r w:rsidR="007C3627" w:rsidRPr="00516B49">
        <w:rPr>
          <w:rFonts w:ascii="Times New Roman" w:hAnsi="Times New Roman"/>
          <w:b w:val="0"/>
          <w:i w:val="0"/>
          <w:sz w:val="24"/>
          <w:szCs w:val="24"/>
        </w:rPr>
        <w:t>turi teisę vienašal</w:t>
      </w:r>
      <w:r w:rsidRPr="00516B49">
        <w:rPr>
          <w:rFonts w:ascii="Times New Roman" w:hAnsi="Times New Roman"/>
          <w:b w:val="0"/>
          <w:i w:val="0"/>
          <w:sz w:val="24"/>
          <w:szCs w:val="24"/>
        </w:rPr>
        <w:t xml:space="preserve">išku sprendimu pakeisti Sutartį arba ją nutraukti </w:t>
      </w:r>
      <w:r w:rsidR="007C3627" w:rsidRPr="00516B49">
        <w:rPr>
          <w:rFonts w:ascii="Times New Roman" w:hAnsi="Times New Roman"/>
          <w:b w:val="0"/>
          <w:i w:val="0"/>
          <w:sz w:val="24"/>
          <w:szCs w:val="24"/>
        </w:rPr>
        <w:t xml:space="preserve"> </w:t>
      </w:r>
      <w:r w:rsidRPr="00516B49">
        <w:rPr>
          <w:rFonts w:ascii="Times New Roman" w:hAnsi="Times New Roman"/>
          <w:b w:val="0"/>
          <w:i w:val="0"/>
          <w:sz w:val="24"/>
          <w:szCs w:val="24"/>
        </w:rPr>
        <w:t>p</w:t>
      </w:r>
      <w:r w:rsidRPr="00516B49">
        <w:rPr>
          <w:rFonts w:ascii="Times New Roman" w:hAnsi="Times New Roman"/>
          <w:b w:val="0"/>
          <w:i w:val="0"/>
          <w:color w:val="000000"/>
          <w:sz w:val="24"/>
          <w:szCs w:val="24"/>
        </w:rPr>
        <w:t xml:space="preserve">aaiškėjus, kad Išmokos gavėjas teisei į išmoką ir (ar) jos dydžiui nustatyti pateikė klaidingus duomenis, nesilaikė Sutarties įsipareigojimų arba yra </w:t>
      </w:r>
      <w:r w:rsidR="00691558" w:rsidRPr="00516B49">
        <w:rPr>
          <w:rFonts w:ascii="Times New Roman" w:hAnsi="Times New Roman"/>
          <w:b w:val="0"/>
          <w:i w:val="0"/>
          <w:color w:val="000000"/>
          <w:sz w:val="24"/>
          <w:szCs w:val="24"/>
        </w:rPr>
        <w:t xml:space="preserve">kitų Sutarties 6.1 punkte nurodytų </w:t>
      </w:r>
      <w:r w:rsidRPr="00516B49">
        <w:rPr>
          <w:rFonts w:ascii="Times New Roman" w:hAnsi="Times New Roman"/>
          <w:b w:val="0"/>
          <w:i w:val="0"/>
          <w:color w:val="000000"/>
          <w:sz w:val="24"/>
          <w:szCs w:val="24"/>
        </w:rPr>
        <w:t xml:space="preserve">aplinkybių, dėl kurių išmokėta per didelė Išmoka arba ji negalėjo būti skirta. </w:t>
      </w:r>
    </w:p>
    <w:p w14:paraId="7ED81AB8" w14:textId="77777777" w:rsidR="008744C4"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color w:val="000000"/>
          <w:sz w:val="24"/>
          <w:szCs w:val="24"/>
        </w:rPr>
      </w:pPr>
      <w:r w:rsidRPr="00516B49">
        <w:rPr>
          <w:rFonts w:ascii="Times New Roman" w:hAnsi="Times New Roman"/>
          <w:b w:val="0"/>
          <w:i w:val="0"/>
          <w:color w:val="000000"/>
          <w:sz w:val="24"/>
          <w:szCs w:val="24"/>
        </w:rPr>
        <w:t xml:space="preserve">Agentūra priėmusi sprendimą dėl Sutarties pakeitimo ar nutraukimo, išmokėtų ir (ar) permokėtų lėšų sugrąžinimo, ne vėliau kaip per 5 (penkias) darbo dienas nuo minėto sprendimo priėmimo raštu informuoja Išmokos gavėją. Išmokos gavėjas privalo ne vėliau kaip per 15 (penkiolika) darbo dienų nuo minėto sprendimo priėmimo pervesti Agentūros sprendime dėl išmokėtų ir (ar) permokėtų lėšų sugrąžinimo nurodytą sumą į Agentūros pranešime nurodytą sąskaitą. Per nustatytą laiką negrąžinta suma iš išmokos gavėjo išieškoma teisės aktuose, </w:t>
      </w:r>
      <w:r w:rsidRPr="00516B49">
        <w:rPr>
          <w:rFonts w:ascii="Times New Roman" w:hAnsi="Times New Roman"/>
          <w:b w:val="0"/>
          <w:i w:val="0"/>
          <w:color w:val="000000"/>
          <w:sz w:val="24"/>
          <w:szCs w:val="24"/>
        </w:rPr>
        <w:lastRenderedPageBreak/>
        <w:t>reguliuojančiuose valstybės biudžeto lėšų grąžinimą, nustatyta tvarka.</w:t>
      </w:r>
    </w:p>
    <w:p w14:paraId="43860DBD" w14:textId="77777777" w:rsidR="008744C4"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color w:val="000000"/>
          <w:sz w:val="24"/>
          <w:szCs w:val="24"/>
        </w:rPr>
        <w:t>Išmokos gavėjui grąžinus visą ar dalį išmokos Sutartyje ir Tvarkos apraše nustatytais atvejais ir tvarka, perleista teisė į žvejybos kvotą jam negrąžinama, išskyrus teismo sprendimo vykdymą.</w:t>
      </w:r>
    </w:p>
    <w:p w14:paraId="08C9E01C" w14:textId="77777777" w:rsidR="007C3627"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Apie pasikeitusius</w:t>
      </w:r>
      <w:r w:rsidR="007C3627" w:rsidRPr="00516B49">
        <w:rPr>
          <w:rFonts w:ascii="Times New Roman" w:hAnsi="Times New Roman"/>
          <w:b w:val="0"/>
          <w:i w:val="0"/>
          <w:sz w:val="24"/>
          <w:szCs w:val="24"/>
        </w:rPr>
        <w:t xml:space="preserve"> rekvizitus (pavadinimą, adresą, telefono numerį, el. paštą, banko sąskaitas ir pan.) Šalys įsipareigoja informuoti viena kitą rašytiniu pranešimu.</w:t>
      </w:r>
    </w:p>
    <w:p w14:paraId="43A73A7C" w14:textId="77777777" w:rsidR="00706A97" w:rsidRPr="00516B49" w:rsidRDefault="00706A97" w:rsidP="00516B49">
      <w:pPr>
        <w:widowControl w:val="0"/>
        <w:shd w:val="clear" w:color="auto" w:fill="FFFFFF"/>
        <w:tabs>
          <w:tab w:val="left" w:pos="0"/>
        </w:tabs>
        <w:spacing w:after="200" w:line="240" w:lineRule="auto"/>
        <w:ind w:firstLine="0"/>
        <w:rPr>
          <w:rFonts w:ascii="Times New Roman" w:hAnsi="Times New Roman"/>
          <w:sz w:val="24"/>
          <w:szCs w:val="24"/>
          <w:lang w:eastAsia="lt-LT"/>
        </w:rPr>
      </w:pPr>
    </w:p>
    <w:p w14:paraId="017B7640" w14:textId="77777777" w:rsidR="00691558" w:rsidRDefault="00EB1194" w:rsidP="00516B49">
      <w:pPr>
        <w:widowControl w:val="0"/>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VI</w:t>
      </w:r>
      <w:r w:rsidR="00691558" w:rsidRPr="00516B49">
        <w:rPr>
          <w:rFonts w:ascii="Times New Roman" w:hAnsi="Times New Roman"/>
          <w:b/>
          <w:sz w:val="24"/>
          <w:szCs w:val="24"/>
        </w:rPr>
        <w:t>. IŠMOKOS GAVĖJO ATSAKOMYBĖ</w:t>
      </w:r>
    </w:p>
    <w:p w14:paraId="7874287F" w14:textId="4FF3E9AC" w:rsidR="00691558" w:rsidRPr="00516B49" w:rsidRDefault="0366F21C" w:rsidP="2B82C940">
      <w:pPr>
        <w:pStyle w:val="Heading2"/>
        <w:keepNext w:val="0"/>
        <w:widowControl w:val="0"/>
        <w:numPr>
          <w:ilvl w:val="0"/>
          <w:numId w:val="32"/>
        </w:numPr>
        <w:spacing w:before="0" w:after="200" w:line="240" w:lineRule="auto"/>
        <w:ind w:left="0" w:firstLine="0"/>
        <w:rPr>
          <w:rFonts w:ascii="Times New Roman" w:hAnsi="Times New Roman"/>
          <w:b w:val="0"/>
          <w:bCs w:val="0"/>
          <w:i w:val="0"/>
          <w:iCs w:val="0"/>
          <w:sz w:val="24"/>
          <w:szCs w:val="24"/>
        </w:rPr>
      </w:pPr>
      <w:bookmarkStart w:id="4" w:name="_Ref79594098"/>
      <w:r w:rsidRPr="2B82C940">
        <w:rPr>
          <w:rFonts w:ascii="Times New Roman" w:hAnsi="Times New Roman"/>
          <w:b w:val="0"/>
          <w:bCs w:val="0"/>
          <w:i w:val="0"/>
          <w:iCs w:val="0"/>
          <w:sz w:val="24"/>
          <w:szCs w:val="24"/>
        </w:rPr>
        <w:t>Agentūra turi teisę priimti sprendimą sumažinti Išmoką,</w:t>
      </w:r>
      <w:r w:rsidR="1FB3FD28" w:rsidRPr="2B82C940">
        <w:rPr>
          <w:rFonts w:ascii="Times New Roman" w:hAnsi="Times New Roman"/>
          <w:b w:val="0"/>
          <w:bCs w:val="0"/>
          <w:i w:val="0"/>
          <w:iCs w:val="0"/>
          <w:sz w:val="24"/>
          <w:szCs w:val="24"/>
        </w:rPr>
        <w:t xml:space="preserve"> sustabdyti jos mokėjimą, </w:t>
      </w:r>
      <w:r w:rsidRPr="2B82C940">
        <w:rPr>
          <w:rFonts w:ascii="Times New Roman" w:hAnsi="Times New Roman"/>
          <w:b w:val="0"/>
          <w:bCs w:val="0"/>
          <w:i w:val="0"/>
          <w:iCs w:val="0"/>
          <w:sz w:val="24"/>
          <w:szCs w:val="24"/>
        </w:rPr>
        <w:t xml:space="preserve"> inicijuoti Išmokos ir (ar) permokėtų lėšų susigrąžinimą ir (ar) nutraukti šią Sutartį  kai Išmokos gavėjas:</w:t>
      </w:r>
      <w:bookmarkEnd w:id="4"/>
      <w:r w:rsidRPr="0076141E">
        <w:rPr>
          <w:rFonts w:ascii="Times New Roman" w:hAnsi="Times New Roman"/>
          <w:b w:val="0"/>
          <w:bCs w:val="0"/>
          <w:i w:val="0"/>
          <w:iCs w:val="0"/>
          <w:sz w:val="24"/>
          <w:szCs w:val="24"/>
        </w:rPr>
        <w:t xml:space="preserve"> </w:t>
      </w:r>
    </w:p>
    <w:p w14:paraId="1B4299A2" w14:textId="77777777" w:rsidR="00691558" w:rsidRPr="00516B49" w:rsidRDefault="00691558" w:rsidP="00516B49">
      <w:pPr>
        <w:pStyle w:val="Heading2"/>
        <w:keepNext w:val="0"/>
        <w:widowControl w:val="0"/>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teikdamas Paraišką, prašydamas išmokėti Išmoką arba vykdydamas šią Sutartį, pateikia neteisingą informaciją arba nuslepia informaciją, turinčią reikšmės sprendimo skirti Išmoką priėmimui arba tinkamai Sutarties vykdymo kontrolei;</w:t>
      </w:r>
    </w:p>
    <w:p w14:paraId="650CA6DA" w14:textId="77777777" w:rsidR="00691558" w:rsidRPr="00516B49" w:rsidRDefault="00691558" w:rsidP="00516B49">
      <w:pPr>
        <w:pStyle w:val="Heading2"/>
        <w:keepNext w:val="0"/>
        <w:widowControl w:val="0"/>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pažeidžia L</w:t>
      </w:r>
      <w:r w:rsidRPr="00516B49">
        <w:rPr>
          <w:rFonts w:ascii="Times New Roman" w:hAnsi="Times New Roman"/>
          <w:b w:val="0"/>
          <w:i w:val="0"/>
          <w:spacing w:val="-2"/>
          <w:sz w:val="24"/>
          <w:szCs w:val="24"/>
        </w:rPr>
        <w:t>i</w:t>
      </w:r>
      <w:r w:rsidRPr="00516B49">
        <w:rPr>
          <w:rFonts w:ascii="Times New Roman" w:hAnsi="Times New Roman"/>
          <w:b w:val="0"/>
          <w:i w:val="0"/>
          <w:sz w:val="24"/>
          <w:szCs w:val="24"/>
        </w:rPr>
        <w:t xml:space="preserve">etuvos Respublikos teisės aktų reikalavimus, kiek jie yra susiję </w:t>
      </w:r>
      <w:r w:rsidRPr="00516B49">
        <w:rPr>
          <w:rFonts w:ascii="Times New Roman" w:hAnsi="Times New Roman"/>
          <w:b w:val="0"/>
          <w:i w:val="0"/>
          <w:spacing w:val="-2"/>
          <w:sz w:val="24"/>
          <w:szCs w:val="24"/>
        </w:rPr>
        <w:t>su žvejybos kvotos perleidimu ir Išmokos apskaičiav</w:t>
      </w:r>
      <w:r w:rsidR="007117BA" w:rsidRPr="00516B49">
        <w:rPr>
          <w:rFonts w:ascii="Times New Roman" w:hAnsi="Times New Roman"/>
          <w:b w:val="0"/>
          <w:i w:val="0"/>
          <w:spacing w:val="-2"/>
          <w:sz w:val="24"/>
          <w:szCs w:val="24"/>
        </w:rPr>
        <w:t>i</w:t>
      </w:r>
      <w:r w:rsidRPr="00516B49">
        <w:rPr>
          <w:rFonts w:ascii="Times New Roman" w:hAnsi="Times New Roman"/>
          <w:b w:val="0"/>
          <w:i w:val="0"/>
          <w:spacing w:val="-2"/>
          <w:sz w:val="24"/>
          <w:szCs w:val="24"/>
        </w:rPr>
        <w:t>mu bei mokėjimu;</w:t>
      </w:r>
    </w:p>
    <w:p w14:paraId="3169F295" w14:textId="77777777" w:rsidR="00691558" w:rsidRPr="00516B49" w:rsidRDefault="00691558" w:rsidP="00516B49">
      <w:pPr>
        <w:pStyle w:val="Heading2"/>
        <w:keepNext w:val="0"/>
        <w:widowControl w:val="0"/>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nesuderinęs su Agentūra, perlei</w:t>
      </w:r>
      <w:r w:rsidRPr="00516B49">
        <w:rPr>
          <w:rFonts w:ascii="Times New Roman" w:hAnsi="Times New Roman"/>
          <w:b w:val="0"/>
          <w:i w:val="0"/>
          <w:spacing w:val="-2"/>
          <w:sz w:val="24"/>
          <w:szCs w:val="24"/>
        </w:rPr>
        <w:t>d</w:t>
      </w:r>
      <w:r w:rsidRPr="00516B49">
        <w:rPr>
          <w:rFonts w:ascii="Times New Roman" w:hAnsi="Times New Roman"/>
          <w:b w:val="0"/>
          <w:i w:val="0"/>
          <w:sz w:val="24"/>
          <w:szCs w:val="24"/>
        </w:rPr>
        <w:t>žia tretiesiems asmenims savo įsipareigojimus arba teises, nustat</w:t>
      </w:r>
      <w:r w:rsidRPr="00516B49">
        <w:rPr>
          <w:rFonts w:ascii="Times New Roman" w:hAnsi="Times New Roman"/>
          <w:b w:val="0"/>
          <w:i w:val="0"/>
          <w:spacing w:val="-2"/>
          <w:sz w:val="24"/>
          <w:szCs w:val="24"/>
        </w:rPr>
        <w:t>ytas šioje</w:t>
      </w:r>
      <w:r w:rsidRPr="00516B49">
        <w:rPr>
          <w:rFonts w:ascii="Times New Roman" w:hAnsi="Times New Roman"/>
          <w:b w:val="0"/>
          <w:i w:val="0"/>
          <w:sz w:val="24"/>
          <w:szCs w:val="24"/>
        </w:rPr>
        <w:t xml:space="preserve"> </w:t>
      </w:r>
      <w:r w:rsidRPr="00516B49">
        <w:rPr>
          <w:rFonts w:ascii="Times New Roman" w:hAnsi="Times New Roman"/>
          <w:b w:val="0"/>
          <w:i w:val="0"/>
          <w:spacing w:val="-2"/>
          <w:sz w:val="24"/>
          <w:szCs w:val="24"/>
        </w:rPr>
        <w:t>Sutartyje;</w:t>
      </w:r>
    </w:p>
    <w:p w14:paraId="3D3C07E9" w14:textId="77777777" w:rsidR="00691558" w:rsidRPr="00516B49" w:rsidRDefault="00691558" w:rsidP="00516B49">
      <w:pPr>
        <w:pStyle w:val="Heading2"/>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 xml:space="preserve">nesudaro sąlygų ar </w:t>
      </w:r>
      <w:r w:rsidR="00C834E9" w:rsidRPr="00516B49">
        <w:rPr>
          <w:rFonts w:ascii="Times New Roman" w:hAnsi="Times New Roman"/>
          <w:b w:val="0"/>
          <w:i w:val="0"/>
          <w:sz w:val="24"/>
          <w:szCs w:val="24"/>
        </w:rPr>
        <w:t>neleidžia A</w:t>
      </w:r>
      <w:r w:rsidR="007117BA" w:rsidRPr="00516B49">
        <w:rPr>
          <w:rFonts w:ascii="Times New Roman" w:hAnsi="Times New Roman"/>
          <w:b w:val="0"/>
          <w:i w:val="0"/>
          <w:sz w:val="24"/>
          <w:szCs w:val="24"/>
        </w:rPr>
        <w:t>gentūrai</w:t>
      </w:r>
      <w:r w:rsidRPr="00516B49">
        <w:rPr>
          <w:rFonts w:ascii="Times New Roman" w:hAnsi="Times New Roman"/>
          <w:b w:val="0"/>
          <w:i w:val="0"/>
          <w:sz w:val="24"/>
          <w:szCs w:val="24"/>
        </w:rPr>
        <w:t xml:space="preserve"> (atsakingiems darbuotojams ir (ar) nepriklausomiems eksp</w:t>
      </w:r>
      <w:r w:rsidRPr="00516B49">
        <w:rPr>
          <w:rFonts w:ascii="Times New Roman" w:hAnsi="Times New Roman"/>
          <w:b w:val="0"/>
          <w:i w:val="0"/>
          <w:spacing w:val="-2"/>
          <w:sz w:val="24"/>
          <w:szCs w:val="24"/>
        </w:rPr>
        <w:t>ertams) at</w:t>
      </w:r>
      <w:r w:rsidRPr="00516B49">
        <w:rPr>
          <w:rFonts w:ascii="Times New Roman" w:hAnsi="Times New Roman"/>
          <w:b w:val="0"/>
          <w:i w:val="0"/>
          <w:sz w:val="24"/>
          <w:szCs w:val="24"/>
        </w:rPr>
        <w:t>l</w:t>
      </w:r>
      <w:r w:rsidRPr="00516B49">
        <w:rPr>
          <w:rFonts w:ascii="Times New Roman" w:hAnsi="Times New Roman"/>
          <w:b w:val="0"/>
          <w:i w:val="0"/>
          <w:spacing w:val="-2"/>
          <w:sz w:val="24"/>
          <w:szCs w:val="24"/>
        </w:rPr>
        <w:t>ikti Sutartyje</w:t>
      </w:r>
      <w:r w:rsidR="007117BA" w:rsidRPr="00516B49">
        <w:rPr>
          <w:rFonts w:ascii="Times New Roman" w:hAnsi="Times New Roman"/>
          <w:b w:val="0"/>
          <w:i w:val="0"/>
          <w:sz w:val="24"/>
          <w:szCs w:val="24"/>
        </w:rPr>
        <w:t xml:space="preserve"> nurodytų </w:t>
      </w:r>
      <w:r w:rsidRPr="00516B49">
        <w:rPr>
          <w:rFonts w:ascii="Times New Roman" w:hAnsi="Times New Roman"/>
          <w:b w:val="0"/>
          <w:i w:val="0"/>
          <w:sz w:val="24"/>
          <w:szCs w:val="24"/>
        </w:rPr>
        <w:t>patikrinimų/priežiūros</w:t>
      </w:r>
      <w:r w:rsidR="0085738D">
        <w:rPr>
          <w:rFonts w:ascii="Times New Roman" w:hAnsi="Times New Roman"/>
          <w:b w:val="0"/>
          <w:i w:val="0"/>
          <w:sz w:val="24"/>
          <w:szCs w:val="24"/>
        </w:rPr>
        <w:t>.</w:t>
      </w:r>
    </w:p>
    <w:p w14:paraId="43084824" w14:textId="77777777" w:rsidR="00BE3273" w:rsidRPr="00516B49" w:rsidRDefault="00BE3273" w:rsidP="00516B49">
      <w:pPr>
        <w:numPr>
          <w:ilvl w:val="0"/>
          <w:numId w:val="32"/>
        </w:numPr>
        <w:spacing w:after="200" w:line="240" w:lineRule="auto"/>
        <w:ind w:left="0" w:firstLine="0"/>
        <w:rPr>
          <w:rFonts w:ascii="Times New Roman" w:hAnsi="Times New Roman"/>
          <w:sz w:val="24"/>
          <w:szCs w:val="24"/>
        </w:rPr>
      </w:pPr>
      <w:r w:rsidRPr="00516B49">
        <w:rPr>
          <w:rFonts w:ascii="Times New Roman" w:hAnsi="Times New Roman"/>
          <w:sz w:val="24"/>
          <w:szCs w:val="24"/>
        </w:rPr>
        <w:t>Agentūra atsižvelgdama į pažeidimo sunkumą, Išmokos gavėjo kaltę, susijusias objektyvias aplinkybes, priima sprendimą:</w:t>
      </w:r>
    </w:p>
    <w:p w14:paraId="2FC46665" w14:textId="77777777" w:rsidR="00BE3273" w:rsidRPr="00516B49" w:rsidRDefault="00BE3273" w:rsidP="00516B49">
      <w:pPr>
        <w:numPr>
          <w:ilvl w:val="0"/>
          <w:numId w:val="33"/>
        </w:numPr>
        <w:spacing w:after="200" w:line="240" w:lineRule="auto"/>
        <w:ind w:left="0" w:firstLine="0"/>
        <w:rPr>
          <w:rFonts w:ascii="Times New Roman" w:hAnsi="Times New Roman"/>
          <w:sz w:val="24"/>
          <w:szCs w:val="24"/>
        </w:rPr>
      </w:pPr>
      <w:r w:rsidRPr="00516B49">
        <w:rPr>
          <w:rFonts w:ascii="Times New Roman" w:hAnsi="Times New Roman"/>
          <w:sz w:val="24"/>
          <w:szCs w:val="24"/>
        </w:rPr>
        <w:t>sustabdyti Išmokos mokėjimą ir nurodyti Išmokos gavėjui pažeidimo pašalinimo terminą</w:t>
      </w:r>
      <w:r w:rsidR="002162D9" w:rsidRPr="00516B49">
        <w:rPr>
          <w:rFonts w:ascii="Times New Roman" w:hAnsi="Times New Roman"/>
          <w:sz w:val="24"/>
          <w:szCs w:val="24"/>
        </w:rPr>
        <w:t>;</w:t>
      </w:r>
    </w:p>
    <w:p w14:paraId="1C98F7F3" w14:textId="77777777" w:rsidR="00BE3273" w:rsidRPr="00516B49" w:rsidRDefault="4776E064" w:rsidP="00516B49">
      <w:pPr>
        <w:numPr>
          <w:ilvl w:val="0"/>
          <w:numId w:val="33"/>
        </w:numPr>
        <w:spacing w:after="200" w:line="240" w:lineRule="auto"/>
        <w:ind w:left="0" w:firstLine="0"/>
        <w:rPr>
          <w:rFonts w:ascii="Times New Roman" w:hAnsi="Times New Roman"/>
          <w:sz w:val="24"/>
          <w:szCs w:val="24"/>
        </w:rPr>
      </w:pPr>
      <w:r w:rsidRPr="2B82C940">
        <w:rPr>
          <w:rFonts w:ascii="Times New Roman" w:hAnsi="Times New Roman"/>
          <w:sz w:val="24"/>
          <w:szCs w:val="24"/>
        </w:rPr>
        <w:t>sumažinti Išmokos sumą</w:t>
      </w:r>
      <w:r w:rsidR="44B3819B" w:rsidRPr="2B82C940">
        <w:rPr>
          <w:rFonts w:ascii="Times New Roman" w:hAnsi="Times New Roman"/>
          <w:sz w:val="24"/>
          <w:szCs w:val="24"/>
        </w:rPr>
        <w:t>;</w:t>
      </w:r>
    </w:p>
    <w:p w14:paraId="336CF527" w14:textId="77777777" w:rsidR="00BE3273" w:rsidRPr="00516B49" w:rsidRDefault="00BE3273" w:rsidP="00516B49">
      <w:pPr>
        <w:numPr>
          <w:ilvl w:val="0"/>
          <w:numId w:val="33"/>
        </w:numPr>
        <w:spacing w:after="200" w:line="240" w:lineRule="auto"/>
        <w:ind w:left="0" w:firstLine="0"/>
        <w:rPr>
          <w:rFonts w:ascii="Times New Roman" w:hAnsi="Times New Roman"/>
          <w:sz w:val="24"/>
          <w:szCs w:val="24"/>
        </w:rPr>
      </w:pPr>
      <w:r w:rsidRPr="00516B49">
        <w:rPr>
          <w:rFonts w:ascii="Times New Roman" w:hAnsi="Times New Roman"/>
          <w:sz w:val="24"/>
          <w:szCs w:val="24"/>
        </w:rPr>
        <w:t>nutraukti Išmokos mokėjimą</w:t>
      </w:r>
      <w:r w:rsidR="002162D9" w:rsidRPr="00516B49">
        <w:rPr>
          <w:rFonts w:ascii="Times New Roman" w:hAnsi="Times New Roman"/>
          <w:sz w:val="24"/>
          <w:szCs w:val="24"/>
        </w:rPr>
        <w:t>;</w:t>
      </w:r>
    </w:p>
    <w:p w14:paraId="7605A4C5" w14:textId="77777777" w:rsidR="00BE3273" w:rsidRPr="00516B49" w:rsidRDefault="00BE3273" w:rsidP="00516B49">
      <w:pPr>
        <w:numPr>
          <w:ilvl w:val="0"/>
          <w:numId w:val="33"/>
        </w:numPr>
        <w:spacing w:after="200" w:line="240" w:lineRule="auto"/>
        <w:ind w:left="0" w:firstLine="0"/>
        <w:rPr>
          <w:rFonts w:ascii="Times New Roman" w:hAnsi="Times New Roman"/>
          <w:sz w:val="24"/>
          <w:szCs w:val="24"/>
        </w:rPr>
      </w:pPr>
      <w:r w:rsidRPr="00516B49">
        <w:rPr>
          <w:rFonts w:ascii="Times New Roman" w:hAnsi="Times New Roman"/>
          <w:sz w:val="24"/>
          <w:szCs w:val="24"/>
        </w:rPr>
        <w:t>pareikalauti grąžinti sumokėtą Išmoką.</w:t>
      </w:r>
    </w:p>
    <w:p w14:paraId="518EFDF8" w14:textId="77777777" w:rsidR="00691558" w:rsidRPr="00516B49" w:rsidRDefault="4776E064" w:rsidP="00516B49">
      <w:pPr>
        <w:numPr>
          <w:ilvl w:val="0"/>
          <w:numId w:val="32"/>
        </w:numPr>
        <w:spacing w:after="200" w:line="240" w:lineRule="auto"/>
        <w:ind w:left="0" w:firstLine="0"/>
        <w:rPr>
          <w:rFonts w:ascii="Times New Roman" w:hAnsi="Times New Roman"/>
          <w:sz w:val="24"/>
          <w:szCs w:val="24"/>
        </w:rPr>
      </w:pPr>
      <w:r w:rsidRPr="2B82C940">
        <w:rPr>
          <w:rFonts w:ascii="Times New Roman" w:hAnsi="Times New Roman"/>
          <w:sz w:val="24"/>
          <w:szCs w:val="24"/>
        </w:rPr>
        <w:t>Išmokos gavėjas įsipareigoja, negrąžinus šios Sutarties 6.2 punkte nurodytos sumos per 15 (penkiolikos) darbo dienų terminą, mokėti 0,02 proc. delspinigius nuo grąžintinos Išmokos sumos už kiekvieną pavėluotą grąžinti lėšas dieną.</w:t>
      </w:r>
    </w:p>
    <w:p w14:paraId="44DF3904" w14:textId="236ABECC" w:rsidR="0ED33E73" w:rsidRDefault="0ED33E73" w:rsidP="2B82C940">
      <w:pPr>
        <w:spacing w:after="200" w:line="240" w:lineRule="auto"/>
        <w:ind w:firstLine="0"/>
        <w:rPr>
          <w:rFonts w:ascii="Times New Roman" w:hAnsi="Times New Roman"/>
          <w:sz w:val="24"/>
          <w:szCs w:val="24"/>
          <w:lang w:val="lt"/>
        </w:rPr>
      </w:pPr>
      <w:r w:rsidRPr="2B82C940">
        <w:rPr>
          <w:rFonts w:ascii="Times New Roman" w:hAnsi="Times New Roman"/>
          <w:sz w:val="24"/>
          <w:szCs w:val="24"/>
        </w:rPr>
        <w:t xml:space="preserve">6.4. </w:t>
      </w:r>
      <w:r w:rsidR="25147DF6" w:rsidRPr="2B82C940">
        <w:rPr>
          <w:rFonts w:ascii="Times New Roman" w:hAnsi="Times New Roman"/>
          <w:sz w:val="24"/>
          <w:szCs w:val="24"/>
        </w:rPr>
        <w:t xml:space="preserve">Esant įtarimams Agentūra gali atlikti pažeidimo tyrimą vadovaujantis </w:t>
      </w:r>
      <w:r w:rsidR="64E31A1A" w:rsidRPr="2B82C940">
        <w:rPr>
          <w:rFonts w:ascii="Times New Roman" w:hAnsi="Times New Roman"/>
          <w:sz w:val="24"/>
          <w:szCs w:val="24"/>
        </w:rPr>
        <w:t xml:space="preserve">2023 m. liepos 4 d. </w:t>
      </w:r>
      <w:r w:rsidR="0FACFDA6" w:rsidRPr="2B82C940">
        <w:rPr>
          <w:rFonts w:ascii="Times New Roman" w:hAnsi="Times New Roman"/>
          <w:sz w:val="24"/>
          <w:szCs w:val="24"/>
        </w:rPr>
        <w:t xml:space="preserve">finansų ministro </w:t>
      </w:r>
      <w:r w:rsidR="18DE2D55" w:rsidRPr="2B82C940">
        <w:rPr>
          <w:rFonts w:ascii="Times New Roman" w:hAnsi="Times New Roman"/>
          <w:sz w:val="24"/>
          <w:szCs w:val="24"/>
        </w:rPr>
        <w:t xml:space="preserve">įsakymo Nr. 1K-257 </w:t>
      </w:r>
      <w:r w:rsidR="4306B809" w:rsidRPr="2B82C940">
        <w:rPr>
          <w:rFonts w:ascii="Times New Roman" w:hAnsi="Times New Roman"/>
          <w:sz w:val="24"/>
          <w:szCs w:val="24"/>
          <w:lang w:val="lt"/>
        </w:rPr>
        <w:t>„</w:t>
      </w:r>
      <w:r w:rsidR="68B8BFA1" w:rsidRPr="2B82C940">
        <w:rPr>
          <w:rFonts w:ascii="Times New Roman" w:hAnsi="Times New Roman"/>
          <w:sz w:val="24"/>
          <w:szCs w:val="24"/>
        </w:rPr>
        <w:t xml:space="preserve">Dėl finansų ministro </w:t>
      </w:r>
      <w:r w:rsidR="56DEA44A" w:rsidRPr="2B82C940">
        <w:rPr>
          <w:rFonts w:ascii="Times New Roman" w:hAnsi="Times New Roman"/>
          <w:sz w:val="24"/>
          <w:szCs w:val="24"/>
        </w:rPr>
        <w:t>2021 m. birželio 28 d. įsakymo Nr.1K-2</w:t>
      </w:r>
      <w:r w:rsidR="085DE950" w:rsidRPr="2B82C940">
        <w:rPr>
          <w:rFonts w:ascii="Times New Roman" w:hAnsi="Times New Roman"/>
          <w:sz w:val="24"/>
          <w:szCs w:val="24"/>
        </w:rPr>
        <w:t>2</w:t>
      </w:r>
      <w:r w:rsidR="56DEA44A" w:rsidRPr="2B82C940">
        <w:rPr>
          <w:rFonts w:ascii="Times New Roman" w:hAnsi="Times New Roman"/>
          <w:sz w:val="24"/>
          <w:szCs w:val="24"/>
        </w:rPr>
        <w:t xml:space="preserve">7 </w:t>
      </w:r>
      <w:r w:rsidR="58D54073" w:rsidRPr="2B82C940">
        <w:rPr>
          <w:rFonts w:ascii="Times New Roman" w:hAnsi="Times New Roman"/>
          <w:sz w:val="24"/>
          <w:szCs w:val="24"/>
          <w:lang w:val="lt"/>
        </w:rPr>
        <w:t xml:space="preserve">„Dėl strateginio valdymo metodikos taikymo” </w:t>
      </w:r>
      <w:r w:rsidR="7C60147F" w:rsidRPr="2B82C940">
        <w:rPr>
          <w:rFonts w:ascii="Times New Roman" w:hAnsi="Times New Roman"/>
          <w:sz w:val="24"/>
          <w:szCs w:val="24"/>
          <w:lang w:val="lt"/>
        </w:rPr>
        <w:t xml:space="preserve">pakeitimo” </w:t>
      </w:r>
      <w:r w:rsidR="43C39621" w:rsidRPr="2B82C940">
        <w:rPr>
          <w:rFonts w:ascii="Times New Roman" w:hAnsi="Times New Roman"/>
          <w:sz w:val="24"/>
          <w:szCs w:val="24"/>
          <w:lang w:val="lt"/>
        </w:rPr>
        <w:t xml:space="preserve">aštuntajame skirsnyje „Pažeidimų tyrimas” nustatyta tvarka. </w:t>
      </w:r>
    </w:p>
    <w:p w14:paraId="75B1FC37" w14:textId="77777777" w:rsidR="007117BA" w:rsidRPr="00516B49" w:rsidRDefault="007117BA" w:rsidP="00516B49">
      <w:pPr>
        <w:spacing w:after="200" w:line="240" w:lineRule="auto"/>
        <w:ind w:firstLine="0"/>
        <w:jc w:val="center"/>
        <w:rPr>
          <w:rFonts w:ascii="Times New Roman" w:hAnsi="Times New Roman"/>
          <w:b/>
          <w:sz w:val="24"/>
          <w:szCs w:val="24"/>
        </w:rPr>
      </w:pPr>
    </w:p>
    <w:p w14:paraId="4825C41D" w14:textId="77777777" w:rsidR="00300E15" w:rsidRDefault="007117BA"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VI</w:t>
      </w:r>
      <w:r w:rsidR="00EB1194" w:rsidRPr="00516B49">
        <w:rPr>
          <w:rFonts w:ascii="Times New Roman" w:hAnsi="Times New Roman"/>
          <w:b/>
          <w:sz w:val="24"/>
          <w:szCs w:val="24"/>
        </w:rPr>
        <w:t xml:space="preserve">I. </w:t>
      </w:r>
      <w:r w:rsidR="00300E15" w:rsidRPr="00516B49">
        <w:rPr>
          <w:rFonts w:ascii="Times New Roman" w:hAnsi="Times New Roman"/>
          <w:b/>
          <w:sz w:val="24"/>
          <w:szCs w:val="24"/>
        </w:rPr>
        <w:t xml:space="preserve">TAIKYTINA TEISĖ, GINČŲ SPRENDIMAS, </w:t>
      </w:r>
      <w:r w:rsidR="00EB1194" w:rsidRPr="00516B49">
        <w:rPr>
          <w:rFonts w:ascii="Times New Roman" w:hAnsi="Times New Roman"/>
          <w:b/>
          <w:sz w:val="24"/>
          <w:szCs w:val="24"/>
        </w:rPr>
        <w:t xml:space="preserve">KITOS SĄLYGOS </w:t>
      </w:r>
    </w:p>
    <w:p w14:paraId="6BE1695E"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pacing w:val="-3"/>
          <w:sz w:val="24"/>
          <w:szCs w:val="24"/>
        </w:rPr>
        <w:t>Sutartis vykdoma vadovaujantis Lietuvos Respublikos įstatymai</w:t>
      </w:r>
      <w:r w:rsidRPr="00516B49">
        <w:rPr>
          <w:rFonts w:ascii="Times New Roman" w:hAnsi="Times New Roman"/>
          <w:sz w:val="24"/>
          <w:szCs w:val="24"/>
        </w:rPr>
        <w:t>s ir kitais teisės aktais.</w:t>
      </w:r>
    </w:p>
    <w:p w14:paraId="41943D60"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z w:val="24"/>
          <w:szCs w:val="24"/>
        </w:rPr>
        <w:t>Šalių ginčai, kilę dėl jos vykdymo, sprendžiami vadovaujantis Lietuvos Respublikos teisės aktais.</w:t>
      </w:r>
    </w:p>
    <w:p w14:paraId="6F035A06"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z w:val="24"/>
          <w:szCs w:val="24"/>
        </w:rPr>
        <w:lastRenderedPageBreak/>
        <w:t>Sutarties Šalims nesusitarus gera valia, ginčai tarp Šalių, kilę Sutarties vykdymo metu ar dėl Sutarties sąlygų vykdymo, sprendžiami Lietuvos Respublikos teismų įstatymo nustatyta tvarka.</w:t>
      </w:r>
    </w:p>
    <w:p w14:paraId="6EA18353"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z w:val="24"/>
          <w:szCs w:val="24"/>
        </w:rPr>
        <w:t>Sutarties Šalys yra atleidžiamos nuo atsakomybės dėl netinkamo Sutarties vykdymo pagal Lietuvos Respublikos civilinio kodekso 6.212 straipsnio nuostatas dėl nenugalimos jėgos (force majeure).</w:t>
      </w:r>
    </w:p>
    <w:p w14:paraId="4537FDC4" w14:textId="77777777" w:rsidR="00300E15" w:rsidRPr="00516B49" w:rsidRDefault="7C065B98" w:rsidP="2B82C940">
      <w:pPr>
        <w:numPr>
          <w:ilvl w:val="0"/>
          <w:numId w:val="34"/>
        </w:numPr>
        <w:spacing w:after="200" w:line="240" w:lineRule="auto"/>
        <w:ind w:left="0" w:firstLine="0"/>
        <w:rPr>
          <w:rFonts w:ascii="Times New Roman" w:hAnsi="Times New Roman"/>
          <w:b/>
          <w:bCs/>
          <w:sz w:val="24"/>
          <w:szCs w:val="24"/>
        </w:rPr>
      </w:pPr>
      <w:r w:rsidRPr="00516B49">
        <w:rPr>
          <w:rFonts w:ascii="Times New Roman" w:hAnsi="Times New Roman"/>
          <w:spacing w:val="-6"/>
          <w:sz w:val="24"/>
          <w:szCs w:val="24"/>
        </w:rPr>
        <w:t xml:space="preserve">Sutarties Šalys įsipareigoja laikytis Sutartyje, </w:t>
      </w:r>
      <w:r w:rsidRPr="00516B49">
        <w:rPr>
          <w:rFonts w:ascii="Times New Roman" w:hAnsi="Times New Roman"/>
          <w:sz w:val="24"/>
          <w:szCs w:val="24"/>
        </w:rPr>
        <w:t>Tvarkos</w:t>
      </w:r>
      <w:r w:rsidRPr="00516B49">
        <w:rPr>
          <w:rFonts w:ascii="Times New Roman" w:hAnsi="Times New Roman"/>
          <w:spacing w:val="-6"/>
          <w:sz w:val="24"/>
          <w:szCs w:val="24"/>
        </w:rPr>
        <w:t xml:space="preserve"> apraše nustatytų reikalavimų, o Sutartyje vartojamas sąvokas interpretuoti taip, kaip jos apibrėžtos Tvarkos  apraše, išskyrus atvejus, kai Sutartis aiškiai nustato kitokį vartojamų sąvokų apibrėžimą.</w:t>
      </w:r>
    </w:p>
    <w:p w14:paraId="10F9577D" w14:textId="625725CA" w:rsidR="65C0EB35" w:rsidRDefault="65C0EB35" w:rsidP="2B82C940">
      <w:pPr>
        <w:numPr>
          <w:ilvl w:val="0"/>
          <w:numId w:val="34"/>
        </w:numPr>
        <w:spacing w:after="200" w:line="240" w:lineRule="auto"/>
        <w:ind w:left="0" w:firstLine="0"/>
        <w:rPr>
          <w:rFonts w:ascii="Times New Roman" w:hAnsi="Times New Roman"/>
          <w:sz w:val="24"/>
          <w:szCs w:val="24"/>
          <w:lang w:val="lt"/>
        </w:rPr>
      </w:pPr>
      <w:r w:rsidRPr="2B82C940">
        <w:rPr>
          <w:rFonts w:ascii="Times New Roman" w:hAnsi="Times New Roman"/>
          <w:sz w:val="24"/>
          <w:szCs w:val="24"/>
          <w:lang w:val="lt"/>
        </w:rPr>
        <w:t>Priėmus sprendimą finansuoti projektą, Agentūra įregistruoja suteiktos valstybės pagalbos sumą Suteiktos valstybės pagalbos ir nereikšmingos (</w:t>
      </w:r>
      <w:r w:rsidRPr="2B82C940">
        <w:rPr>
          <w:rFonts w:ascii="Times New Roman" w:hAnsi="Times New Roman"/>
          <w:i/>
          <w:iCs/>
          <w:sz w:val="24"/>
          <w:szCs w:val="24"/>
          <w:lang w:val="lt"/>
        </w:rPr>
        <w:t>de minimis</w:t>
      </w:r>
      <w:r w:rsidRPr="2B82C940">
        <w:rPr>
          <w:rFonts w:ascii="Times New Roman" w:hAnsi="Times New Roman"/>
          <w:sz w:val="24"/>
          <w:szCs w:val="24"/>
          <w:lang w:val="lt"/>
        </w:rPr>
        <w:t>) pagalbos registro nuostatuose, patvirtintuose Lietuvos Respublikos Vyriausybės 2005 m. sausio 19 d. nutarimu Nr. 35 „Dėl Suteiktos valstybės pagalbos ir nereikšmingos (</w:t>
      </w:r>
      <w:r w:rsidRPr="2B82C940">
        <w:rPr>
          <w:rFonts w:ascii="Times New Roman" w:hAnsi="Times New Roman"/>
          <w:i/>
          <w:iCs/>
          <w:sz w:val="24"/>
          <w:szCs w:val="24"/>
          <w:lang w:val="lt"/>
        </w:rPr>
        <w:t>de minimis</w:t>
      </w:r>
      <w:r w:rsidRPr="2B82C940">
        <w:rPr>
          <w:rFonts w:ascii="Times New Roman" w:hAnsi="Times New Roman"/>
          <w:sz w:val="24"/>
          <w:szCs w:val="24"/>
          <w:lang w:val="lt"/>
        </w:rPr>
        <w:t>) pagalbos registro nuostatų patvirtinimo“, nustatyta tvarka.</w:t>
      </w:r>
    </w:p>
    <w:p w14:paraId="100F105D" w14:textId="5EE47BCD" w:rsidR="00087071" w:rsidRPr="00516B49" w:rsidRDefault="011C5BD0" w:rsidP="2B82C940">
      <w:pPr>
        <w:spacing w:after="200" w:line="240" w:lineRule="auto"/>
        <w:ind w:firstLine="0"/>
        <w:rPr>
          <w:rFonts w:ascii="Times New Roman" w:hAnsi="Times New Roman"/>
          <w:b/>
          <w:bCs/>
          <w:sz w:val="24"/>
          <w:szCs w:val="24"/>
        </w:rPr>
      </w:pPr>
      <w:r w:rsidRPr="2B82C940">
        <w:rPr>
          <w:rFonts w:ascii="Times New Roman" w:hAnsi="Times New Roman"/>
          <w:sz w:val="24"/>
          <w:szCs w:val="24"/>
          <w:lang w:eastAsia="lt-LT"/>
        </w:rPr>
        <w:t xml:space="preserve">7.7. </w:t>
      </w:r>
      <w:r w:rsidR="2F821140" w:rsidRPr="2B82C940">
        <w:rPr>
          <w:rFonts w:ascii="Times New Roman" w:hAnsi="Times New Roman"/>
          <w:sz w:val="24"/>
          <w:szCs w:val="24"/>
          <w:lang w:eastAsia="lt-LT"/>
        </w:rPr>
        <w:t xml:space="preserve">Šalys susitaria, kad Tvarkos aprašas ir vėlesni jo pakeitimai yra Sutarties sąlygos. Sutarties įgyvendinimui </w:t>
      </w:r>
      <w:r w:rsidR="2F821140" w:rsidRPr="2B82C940">
        <w:rPr>
          <w:rFonts w:ascii="Times New Roman" w:hAnsi="Times New Roman"/>
          <w:i/>
          <w:iCs/>
          <w:sz w:val="24"/>
          <w:szCs w:val="24"/>
          <w:lang w:eastAsia="lt-LT"/>
        </w:rPr>
        <w:t xml:space="preserve">mutatis mutandis </w:t>
      </w:r>
      <w:r w:rsidR="2F821140" w:rsidRPr="2B82C940">
        <w:rPr>
          <w:rFonts w:ascii="Times New Roman" w:hAnsi="Times New Roman"/>
          <w:sz w:val="24"/>
          <w:szCs w:val="24"/>
          <w:lang w:eastAsia="lt-LT"/>
        </w:rPr>
        <w:t>taikomos Projektų administravimo ir finansavimo taisyklės.</w:t>
      </w:r>
    </w:p>
    <w:p w14:paraId="2CF37031" w14:textId="63BFE139" w:rsidR="00300E15" w:rsidRPr="00516B49" w:rsidRDefault="548B59F8" w:rsidP="2B82C940">
      <w:pPr>
        <w:spacing w:after="200" w:line="240" w:lineRule="auto"/>
        <w:ind w:firstLine="0"/>
        <w:rPr>
          <w:rFonts w:ascii="Times New Roman" w:hAnsi="Times New Roman"/>
          <w:b/>
          <w:bCs/>
          <w:sz w:val="24"/>
          <w:szCs w:val="24"/>
        </w:rPr>
      </w:pPr>
      <w:r w:rsidRPr="2B82C940">
        <w:rPr>
          <w:rFonts w:ascii="Times New Roman" w:hAnsi="Times New Roman"/>
          <w:sz w:val="24"/>
          <w:szCs w:val="24"/>
        </w:rPr>
        <w:t xml:space="preserve">7.8. </w:t>
      </w:r>
      <w:r w:rsidR="7C065B98" w:rsidRPr="2B82C940">
        <w:rPr>
          <w:rFonts w:ascii="Times New Roman" w:hAnsi="Times New Roman"/>
          <w:sz w:val="24"/>
          <w:szCs w:val="24"/>
        </w:rPr>
        <w:t>Sutartis įsigalioja nuo to momento, kai Šalys ją pasirašo kvalifikuotais elektroniniais parašais, ir galioja iki visiško Šalių įsipareigojimų įvykdymo.</w:t>
      </w:r>
    </w:p>
    <w:p w14:paraId="01C88DF7" w14:textId="1D64EC3E" w:rsidR="007C3627" w:rsidRPr="00516B49" w:rsidRDefault="05B335C6" w:rsidP="0076141E">
      <w:pPr>
        <w:spacing w:after="200" w:line="240" w:lineRule="auto"/>
        <w:ind w:firstLine="0"/>
        <w:rPr>
          <w:rFonts w:ascii="Times New Roman" w:hAnsi="Times New Roman"/>
          <w:sz w:val="24"/>
          <w:szCs w:val="24"/>
        </w:rPr>
      </w:pPr>
      <w:r w:rsidRPr="2B82C940">
        <w:rPr>
          <w:rFonts w:ascii="Times New Roman" w:hAnsi="Times New Roman"/>
          <w:sz w:val="24"/>
          <w:szCs w:val="24"/>
        </w:rPr>
        <w:t xml:space="preserve">7.9. </w:t>
      </w:r>
      <w:r w:rsidR="7C065B98" w:rsidRPr="2B82C940">
        <w:rPr>
          <w:rFonts w:ascii="Times New Roman" w:hAnsi="Times New Roman"/>
          <w:sz w:val="24"/>
          <w:szCs w:val="24"/>
        </w:rPr>
        <w:t>Sutartis sudaryta lietuvių kalba vienu egzemplioriumi.</w:t>
      </w:r>
      <w:r w:rsidR="00842197" w:rsidRPr="00842197">
        <w:rPr>
          <w:rFonts w:ascii="Times New Roman" w:hAnsi="Times New Roman"/>
          <w:b/>
          <w:sz w:val="24"/>
          <w:szCs w:val="24"/>
        </w:rPr>
        <w:t xml:space="preserve"> </w:t>
      </w:r>
    </w:p>
    <w:p w14:paraId="6FA2C261" w14:textId="1E534A0A" w:rsidR="00842197" w:rsidRDefault="001A320F" w:rsidP="00516B49">
      <w:pPr>
        <w:widowControl w:val="0"/>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VIII. ŠAL</w:t>
      </w:r>
      <w:r w:rsidR="00842197" w:rsidRPr="00516B49">
        <w:rPr>
          <w:rFonts w:ascii="Times New Roman" w:hAnsi="Times New Roman"/>
          <w:b/>
          <w:sz w:val="24"/>
          <w:szCs w:val="24"/>
        </w:rPr>
        <w:t>IŲ REKVIZITAI IR PARAŠAI</w:t>
      </w:r>
    </w:p>
    <w:p w14:paraId="0EFAB787" w14:textId="77777777" w:rsidR="00842197" w:rsidRPr="00516B49" w:rsidRDefault="00842197" w:rsidP="00516B49">
      <w:pPr>
        <w:widowControl w:val="0"/>
        <w:spacing w:after="200" w:line="240" w:lineRule="auto"/>
        <w:ind w:firstLine="0"/>
        <w:jc w:val="center"/>
        <w:rPr>
          <w:rFonts w:ascii="Times New Roman" w:hAnsi="Times New Roman"/>
          <w:b/>
          <w:sz w:val="24"/>
          <w:szCs w:val="24"/>
        </w:rPr>
      </w:pPr>
    </w:p>
    <w:tbl>
      <w:tblPr>
        <w:tblW w:w="9781" w:type="dxa"/>
        <w:tblInd w:w="108" w:type="dxa"/>
        <w:tblLayout w:type="fixed"/>
        <w:tblLook w:val="0000" w:firstRow="0" w:lastRow="0" w:firstColumn="0" w:lastColumn="0" w:noHBand="0" w:noVBand="0"/>
      </w:tblPr>
      <w:tblGrid>
        <w:gridCol w:w="4678"/>
        <w:gridCol w:w="5103"/>
      </w:tblGrid>
      <w:tr w:rsidR="00842197" w:rsidRPr="00516B49" w14:paraId="283283D5" w14:textId="77777777" w:rsidTr="00842197">
        <w:trPr>
          <w:trHeight w:val="5628"/>
        </w:trPr>
        <w:tc>
          <w:tcPr>
            <w:tcW w:w="4678" w:type="dxa"/>
          </w:tcPr>
          <w:p w14:paraId="5207F37B" w14:textId="3132788E"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Lietuvos Respublikos aplinkos ministerijos Aplinkos projektų valdymo agentūra</w:t>
            </w:r>
          </w:p>
          <w:p w14:paraId="1614936C"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Juridinio asmens kodas: 288779560</w:t>
            </w:r>
          </w:p>
          <w:p w14:paraId="2E6852A1" w14:textId="77777777" w:rsidR="00842197" w:rsidRPr="0032261A" w:rsidRDefault="00842197" w:rsidP="00913025">
            <w:pPr>
              <w:pStyle w:val="Heading3"/>
              <w:spacing w:before="0" w:after="200" w:line="240" w:lineRule="auto"/>
              <w:ind w:firstLine="0"/>
              <w:jc w:val="left"/>
              <w:rPr>
                <w:rFonts w:ascii="Times New Roman" w:hAnsi="Times New Roman"/>
                <w:b w:val="0"/>
                <w:bCs w:val="0"/>
                <w:sz w:val="24"/>
                <w:szCs w:val="24"/>
              </w:rPr>
            </w:pPr>
            <w:r w:rsidRPr="2B82C940">
              <w:rPr>
                <w:rFonts w:ascii="Times New Roman" w:hAnsi="Times New Roman"/>
                <w:b w:val="0"/>
                <w:bCs w:val="0"/>
                <w:sz w:val="24"/>
                <w:szCs w:val="24"/>
              </w:rPr>
              <w:t xml:space="preserve">Buveinės adresas: Labdarių g. 3-102, </w:t>
            </w:r>
          </w:p>
          <w:p w14:paraId="7336AD65"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LT-01120 Vilnius</w:t>
            </w:r>
          </w:p>
          <w:p w14:paraId="13A703C4" w14:textId="77777777" w:rsidR="00842197" w:rsidRPr="0032261A" w:rsidRDefault="00842197" w:rsidP="00913025">
            <w:pPr>
              <w:pStyle w:val="Heading3"/>
              <w:spacing w:before="0" w:after="200" w:line="240" w:lineRule="auto"/>
              <w:ind w:firstLine="0"/>
              <w:jc w:val="left"/>
              <w:rPr>
                <w:rFonts w:ascii="Times New Roman" w:hAnsi="Times New Roman"/>
                <w:b w:val="0"/>
                <w:bCs w:val="0"/>
                <w:sz w:val="24"/>
                <w:szCs w:val="24"/>
              </w:rPr>
            </w:pPr>
            <w:r w:rsidRPr="2B82C940">
              <w:rPr>
                <w:rFonts w:ascii="Times New Roman" w:hAnsi="Times New Roman"/>
                <w:b w:val="0"/>
                <w:bCs w:val="0"/>
                <w:sz w:val="24"/>
                <w:szCs w:val="24"/>
              </w:rPr>
              <w:t xml:space="preserve">El. paštas: apva@apva.lt </w:t>
            </w:r>
          </w:p>
          <w:p w14:paraId="0948244A"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 xml:space="preserve">Tel. </w:t>
            </w:r>
          </w:p>
          <w:p w14:paraId="2FA4D332"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A. s. Nr. LT917044060001594789</w:t>
            </w:r>
          </w:p>
          <w:p w14:paraId="6146F45D"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Bankas: AB SEB bankas</w:t>
            </w:r>
          </w:p>
          <w:p w14:paraId="7A196D65" w14:textId="77777777" w:rsidR="00842197" w:rsidRPr="00516B49" w:rsidRDefault="00842197" w:rsidP="00913025">
            <w:pPr>
              <w:spacing w:after="200" w:line="240" w:lineRule="auto"/>
              <w:ind w:firstLine="0"/>
              <w:rPr>
                <w:rFonts w:ascii="Times New Roman" w:hAnsi="Times New Roman"/>
                <w:sz w:val="24"/>
                <w:szCs w:val="24"/>
              </w:rPr>
            </w:pPr>
          </w:p>
          <w:p w14:paraId="3C86C52F" w14:textId="77777777" w:rsidR="00842197" w:rsidRPr="00516B49" w:rsidRDefault="00842197" w:rsidP="00913025">
            <w:pPr>
              <w:keepNext/>
              <w:widowControl w:val="0"/>
              <w:spacing w:after="200" w:line="240" w:lineRule="auto"/>
              <w:ind w:firstLine="0"/>
              <w:rPr>
                <w:rFonts w:ascii="Times New Roman" w:hAnsi="Times New Roman"/>
                <w:sz w:val="24"/>
                <w:szCs w:val="24"/>
              </w:rPr>
            </w:pPr>
            <w:r w:rsidRPr="00516B49">
              <w:rPr>
                <w:rFonts w:ascii="Times New Roman" w:hAnsi="Times New Roman"/>
                <w:sz w:val="24"/>
                <w:szCs w:val="24"/>
              </w:rPr>
              <w:t>Pareigos</w:t>
            </w:r>
          </w:p>
          <w:p w14:paraId="194781E8" w14:textId="77777777" w:rsidR="00842197" w:rsidRPr="00516B49" w:rsidRDefault="00842197" w:rsidP="00913025">
            <w:pPr>
              <w:spacing w:after="200" w:line="240" w:lineRule="auto"/>
              <w:ind w:firstLine="0"/>
              <w:rPr>
                <w:rFonts w:ascii="Times New Roman" w:hAnsi="Times New Roman"/>
                <w:sz w:val="24"/>
                <w:szCs w:val="24"/>
              </w:rPr>
            </w:pPr>
            <w:r w:rsidRPr="00516B49">
              <w:rPr>
                <w:rFonts w:ascii="Times New Roman" w:hAnsi="Times New Roman"/>
                <w:i/>
                <w:sz w:val="24"/>
                <w:szCs w:val="24"/>
              </w:rPr>
              <w:t>Vardas Pavardė</w:t>
            </w:r>
          </w:p>
        </w:tc>
        <w:tc>
          <w:tcPr>
            <w:tcW w:w="5103" w:type="dxa"/>
          </w:tcPr>
          <w:p w14:paraId="674F4EFC"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Išmokos gavėjas</w:t>
            </w:r>
          </w:p>
          <w:p w14:paraId="6896121B" w14:textId="77777777" w:rsidR="00842197" w:rsidRDefault="00842197" w:rsidP="00913025">
            <w:pPr>
              <w:keepNext/>
              <w:widowControl w:val="0"/>
              <w:spacing w:after="200" w:line="240" w:lineRule="auto"/>
              <w:ind w:firstLine="0"/>
              <w:jc w:val="left"/>
              <w:rPr>
                <w:rFonts w:ascii="Times New Roman" w:hAnsi="Times New Roman"/>
                <w:sz w:val="24"/>
                <w:szCs w:val="24"/>
              </w:rPr>
            </w:pPr>
          </w:p>
          <w:p w14:paraId="6041799D"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Juridinio asmens kodas: </w:t>
            </w:r>
          </w:p>
          <w:p w14:paraId="4AE353C7"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Buveinės adresas:</w:t>
            </w:r>
          </w:p>
          <w:p w14:paraId="0E11C7AC"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El. paštas: </w:t>
            </w:r>
          </w:p>
          <w:p w14:paraId="5B25C4CF"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Tel. </w:t>
            </w:r>
          </w:p>
          <w:p w14:paraId="52FC234C"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2B82C940">
              <w:rPr>
                <w:rFonts w:ascii="Times New Roman" w:hAnsi="Times New Roman"/>
                <w:sz w:val="24"/>
                <w:szCs w:val="24"/>
              </w:rPr>
              <w:t xml:space="preserve">A.s. Nr. </w:t>
            </w:r>
          </w:p>
          <w:p w14:paraId="2DE2FC3E"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Bankas: </w:t>
            </w:r>
          </w:p>
          <w:p w14:paraId="77F3A3FF" w14:textId="77777777" w:rsidR="00842197" w:rsidRDefault="00842197" w:rsidP="00913025">
            <w:pPr>
              <w:keepNext/>
              <w:widowControl w:val="0"/>
              <w:spacing w:after="200" w:line="240" w:lineRule="auto"/>
              <w:ind w:firstLine="0"/>
              <w:rPr>
                <w:rFonts w:ascii="Times New Roman" w:hAnsi="Times New Roman"/>
                <w:sz w:val="24"/>
                <w:szCs w:val="24"/>
              </w:rPr>
            </w:pPr>
          </w:p>
          <w:p w14:paraId="58E766CB" w14:textId="77777777" w:rsidR="00842197" w:rsidRPr="00516B49" w:rsidRDefault="00842197" w:rsidP="00913025">
            <w:pPr>
              <w:keepNext/>
              <w:widowControl w:val="0"/>
              <w:spacing w:after="200" w:line="240" w:lineRule="auto"/>
              <w:ind w:firstLine="0"/>
              <w:rPr>
                <w:rFonts w:ascii="Times New Roman" w:hAnsi="Times New Roman"/>
                <w:sz w:val="24"/>
                <w:szCs w:val="24"/>
              </w:rPr>
            </w:pPr>
            <w:r w:rsidRPr="00516B49">
              <w:rPr>
                <w:rFonts w:ascii="Times New Roman" w:hAnsi="Times New Roman"/>
                <w:sz w:val="24"/>
                <w:szCs w:val="24"/>
              </w:rPr>
              <w:t>Pareigos</w:t>
            </w:r>
          </w:p>
          <w:p w14:paraId="405F6F02"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i/>
                <w:sz w:val="24"/>
                <w:szCs w:val="24"/>
              </w:rPr>
              <w:t>Vardas Pavardė</w:t>
            </w:r>
          </w:p>
        </w:tc>
      </w:tr>
    </w:tbl>
    <w:p w14:paraId="0F70E462" w14:textId="77777777" w:rsidR="007C3627" w:rsidRPr="00516B49" w:rsidRDefault="007C3627" w:rsidP="00842197">
      <w:pPr>
        <w:spacing w:after="200" w:line="240" w:lineRule="auto"/>
        <w:ind w:firstLine="0"/>
        <w:rPr>
          <w:rFonts w:ascii="Times New Roman" w:hAnsi="Times New Roman"/>
          <w:b/>
          <w:sz w:val="24"/>
          <w:szCs w:val="24"/>
        </w:rPr>
      </w:pPr>
    </w:p>
    <w:sectPr w:rsidR="007C3627" w:rsidRPr="00516B49" w:rsidSect="0076141E">
      <w:headerReference w:type="default" r:id="rId11"/>
      <w:footerReference w:type="default" r:id="rId12"/>
      <w:pgSz w:w="11909" w:h="16834" w:code="9"/>
      <w:pgMar w:top="993" w:right="929" w:bottom="56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6E206" w14:textId="77777777" w:rsidR="00C05850" w:rsidRDefault="00C05850" w:rsidP="00643466">
      <w:pPr>
        <w:spacing w:line="240" w:lineRule="auto"/>
      </w:pPr>
      <w:r>
        <w:separator/>
      </w:r>
    </w:p>
  </w:endnote>
  <w:endnote w:type="continuationSeparator" w:id="0">
    <w:p w14:paraId="1C9BA237" w14:textId="77777777" w:rsidR="00C05850" w:rsidRDefault="00C05850" w:rsidP="00643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0F9F528D" w14:paraId="4AFBE637" w14:textId="77777777" w:rsidTr="0076141E">
      <w:trPr>
        <w:trHeight w:val="300"/>
      </w:trPr>
      <w:tc>
        <w:tcPr>
          <w:tcW w:w="3090" w:type="dxa"/>
        </w:tcPr>
        <w:p w14:paraId="070C382D" w14:textId="1B55B6AE" w:rsidR="0F9F528D" w:rsidRDefault="0F9F528D" w:rsidP="0076141E">
          <w:pPr>
            <w:pStyle w:val="Header"/>
            <w:ind w:left="-115"/>
          </w:pPr>
        </w:p>
      </w:tc>
      <w:tc>
        <w:tcPr>
          <w:tcW w:w="3090" w:type="dxa"/>
        </w:tcPr>
        <w:p w14:paraId="4786BEDC" w14:textId="1B9899DA" w:rsidR="0F9F528D" w:rsidRDefault="0F9F528D" w:rsidP="0076141E">
          <w:pPr>
            <w:pStyle w:val="Header"/>
            <w:jc w:val="center"/>
          </w:pPr>
        </w:p>
      </w:tc>
      <w:tc>
        <w:tcPr>
          <w:tcW w:w="3090" w:type="dxa"/>
        </w:tcPr>
        <w:p w14:paraId="39059DD3" w14:textId="212A52A6" w:rsidR="0F9F528D" w:rsidRDefault="0F9F528D" w:rsidP="0076141E">
          <w:pPr>
            <w:pStyle w:val="Header"/>
            <w:ind w:right="-115"/>
            <w:jc w:val="right"/>
          </w:pPr>
        </w:p>
      </w:tc>
    </w:tr>
  </w:tbl>
  <w:p w14:paraId="61C07C12" w14:textId="6C419A89" w:rsidR="0F9F528D" w:rsidRDefault="0F9F528D" w:rsidP="00761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C8450" w14:textId="77777777" w:rsidR="00C05850" w:rsidRDefault="00C05850" w:rsidP="00643466">
      <w:pPr>
        <w:spacing w:line="240" w:lineRule="auto"/>
      </w:pPr>
      <w:r>
        <w:separator/>
      </w:r>
    </w:p>
  </w:footnote>
  <w:footnote w:type="continuationSeparator" w:id="0">
    <w:p w14:paraId="5410EC8C" w14:textId="77777777" w:rsidR="00C05850" w:rsidRDefault="00C05850" w:rsidP="00643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0F9F528D" w14:paraId="17B32ADE" w14:textId="77777777" w:rsidTr="0076141E">
      <w:trPr>
        <w:trHeight w:val="300"/>
      </w:trPr>
      <w:tc>
        <w:tcPr>
          <w:tcW w:w="3090" w:type="dxa"/>
        </w:tcPr>
        <w:p w14:paraId="3D36A0B2" w14:textId="44A96ADC" w:rsidR="0F9F528D" w:rsidRDefault="0F9F528D" w:rsidP="0076141E">
          <w:pPr>
            <w:pStyle w:val="Header"/>
            <w:ind w:left="-115"/>
          </w:pPr>
        </w:p>
      </w:tc>
      <w:tc>
        <w:tcPr>
          <w:tcW w:w="3090" w:type="dxa"/>
        </w:tcPr>
        <w:p w14:paraId="660F7C77" w14:textId="253F0CB4" w:rsidR="0F9F528D" w:rsidRDefault="0F9F528D" w:rsidP="0076141E">
          <w:pPr>
            <w:pStyle w:val="Header"/>
            <w:jc w:val="center"/>
          </w:pPr>
        </w:p>
      </w:tc>
      <w:tc>
        <w:tcPr>
          <w:tcW w:w="3090" w:type="dxa"/>
        </w:tcPr>
        <w:p w14:paraId="692B996D" w14:textId="6CFFF0FF" w:rsidR="0F9F528D" w:rsidRDefault="0F9F528D" w:rsidP="0076141E">
          <w:pPr>
            <w:pStyle w:val="Header"/>
            <w:ind w:right="-115"/>
            <w:jc w:val="right"/>
          </w:pPr>
        </w:p>
      </w:tc>
    </w:tr>
  </w:tbl>
  <w:p w14:paraId="489F62D9" w14:textId="0A8BA916" w:rsidR="0F9F528D" w:rsidRDefault="0F9F528D" w:rsidP="00761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647"/>
    <w:multiLevelType w:val="multilevel"/>
    <w:tmpl w:val="BB16AA1E"/>
    <w:lvl w:ilvl="0">
      <w:start w:val="1"/>
      <w:numFmt w:val="upperRoman"/>
      <w:lvlText w:val="%1."/>
      <w:lvlJc w:val="left"/>
      <w:pPr>
        <w:ind w:left="5322" w:hanging="360"/>
      </w:pPr>
      <w:rPr>
        <w:rFonts w:cs="Times New Roman" w:hint="default"/>
        <w:b/>
      </w:rPr>
    </w:lvl>
    <w:lvl w:ilvl="1">
      <w:start w:val="1"/>
      <w:numFmt w:val="decimal"/>
      <w:lvlText w:val="4.%2."/>
      <w:lvlJc w:val="left"/>
      <w:pPr>
        <w:ind w:left="1713" w:hanging="720"/>
      </w:pPr>
      <w:rPr>
        <w:rFonts w:cs="Times New Roman" w:hint="default"/>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15:restartNumberingAfterBreak="0">
    <w:nsid w:val="074755A6"/>
    <w:multiLevelType w:val="multilevel"/>
    <w:tmpl w:val="04CC8494"/>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 w15:restartNumberingAfterBreak="0">
    <w:nsid w:val="07F152F3"/>
    <w:multiLevelType w:val="hybridMultilevel"/>
    <w:tmpl w:val="21AC414C"/>
    <w:lvl w:ilvl="0" w:tplc="81DA1692">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57353"/>
    <w:multiLevelType w:val="hybridMultilevel"/>
    <w:tmpl w:val="EA60FAD0"/>
    <w:lvl w:ilvl="0" w:tplc="22E63D24">
      <w:start w:val="1"/>
      <w:numFmt w:val="decimal"/>
      <w:lvlText w:val="3.4.%1."/>
      <w:lvlJc w:val="left"/>
      <w:pPr>
        <w:ind w:left="2751" w:hanging="360"/>
      </w:pPr>
      <w:rPr>
        <w:rFonts w:hint="default"/>
        <w:b w:val="0"/>
        <w:color w:val="auto"/>
      </w:rPr>
    </w:lvl>
    <w:lvl w:ilvl="1" w:tplc="04090019" w:tentative="1">
      <w:start w:val="1"/>
      <w:numFmt w:val="lowerLetter"/>
      <w:lvlText w:val="%2."/>
      <w:lvlJc w:val="left"/>
      <w:pPr>
        <w:ind w:left="2838" w:hanging="360"/>
      </w:pPr>
    </w:lvl>
    <w:lvl w:ilvl="2" w:tplc="0409001B" w:tentative="1">
      <w:start w:val="1"/>
      <w:numFmt w:val="lowerRoman"/>
      <w:lvlText w:val="%3."/>
      <w:lvlJc w:val="right"/>
      <w:pPr>
        <w:ind w:left="3558" w:hanging="180"/>
      </w:pPr>
    </w:lvl>
    <w:lvl w:ilvl="3" w:tplc="0409000F" w:tentative="1">
      <w:start w:val="1"/>
      <w:numFmt w:val="decimal"/>
      <w:lvlText w:val="%4."/>
      <w:lvlJc w:val="left"/>
      <w:pPr>
        <w:ind w:left="4278" w:hanging="360"/>
      </w:pPr>
    </w:lvl>
    <w:lvl w:ilvl="4" w:tplc="04090019" w:tentative="1">
      <w:start w:val="1"/>
      <w:numFmt w:val="lowerLetter"/>
      <w:lvlText w:val="%5."/>
      <w:lvlJc w:val="left"/>
      <w:pPr>
        <w:ind w:left="4998" w:hanging="360"/>
      </w:pPr>
    </w:lvl>
    <w:lvl w:ilvl="5" w:tplc="0409001B" w:tentative="1">
      <w:start w:val="1"/>
      <w:numFmt w:val="lowerRoman"/>
      <w:lvlText w:val="%6."/>
      <w:lvlJc w:val="right"/>
      <w:pPr>
        <w:ind w:left="5718" w:hanging="180"/>
      </w:pPr>
    </w:lvl>
    <w:lvl w:ilvl="6" w:tplc="0409000F" w:tentative="1">
      <w:start w:val="1"/>
      <w:numFmt w:val="decimal"/>
      <w:lvlText w:val="%7."/>
      <w:lvlJc w:val="left"/>
      <w:pPr>
        <w:ind w:left="6438" w:hanging="360"/>
      </w:pPr>
    </w:lvl>
    <w:lvl w:ilvl="7" w:tplc="04090019" w:tentative="1">
      <w:start w:val="1"/>
      <w:numFmt w:val="lowerLetter"/>
      <w:lvlText w:val="%8."/>
      <w:lvlJc w:val="left"/>
      <w:pPr>
        <w:ind w:left="7158" w:hanging="360"/>
      </w:pPr>
    </w:lvl>
    <w:lvl w:ilvl="8" w:tplc="0409001B" w:tentative="1">
      <w:start w:val="1"/>
      <w:numFmt w:val="lowerRoman"/>
      <w:lvlText w:val="%9."/>
      <w:lvlJc w:val="right"/>
      <w:pPr>
        <w:ind w:left="7878" w:hanging="180"/>
      </w:pPr>
    </w:lvl>
  </w:abstractNum>
  <w:abstractNum w:abstractNumId="4" w15:restartNumberingAfterBreak="0">
    <w:nsid w:val="0C327C2F"/>
    <w:multiLevelType w:val="multilevel"/>
    <w:tmpl w:val="043E039A"/>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5" w15:restartNumberingAfterBreak="0">
    <w:nsid w:val="122C60E3"/>
    <w:multiLevelType w:val="hybridMultilevel"/>
    <w:tmpl w:val="D76E1BA8"/>
    <w:lvl w:ilvl="0" w:tplc="85A0C23A">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D2820"/>
    <w:multiLevelType w:val="multilevel"/>
    <w:tmpl w:val="00B469A8"/>
    <w:lvl w:ilvl="0">
      <w:start w:val="1"/>
      <w:numFmt w:val="decimal"/>
      <w:lvlText w:val="%1."/>
      <w:lvlJc w:val="left"/>
      <w:pPr>
        <w:ind w:left="1551" w:hanging="1125"/>
      </w:pPr>
      <w:rPr>
        <w:rFonts w:cs="Times New Roman" w:hint="default"/>
        <w:b/>
      </w:rPr>
    </w:lvl>
    <w:lvl w:ilvl="1">
      <w:start w:val="1"/>
      <w:numFmt w:val="decimal"/>
      <w:lvlText w:val="8.%2."/>
      <w:lvlJc w:val="left"/>
      <w:pPr>
        <w:ind w:left="1267"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387554E"/>
    <w:multiLevelType w:val="hybridMultilevel"/>
    <w:tmpl w:val="D0340A60"/>
    <w:lvl w:ilvl="0" w:tplc="DE481EE2">
      <w:start w:val="1"/>
      <w:numFmt w:val="decimal"/>
      <w:lvlText w:val="5.%1."/>
      <w:lvlJc w:val="left"/>
      <w:pPr>
        <w:ind w:left="1429"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E5518"/>
    <w:multiLevelType w:val="multilevel"/>
    <w:tmpl w:val="5CFEF302"/>
    <w:lvl w:ilvl="0">
      <w:start w:val="1"/>
      <w:numFmt w:val="decimal"/>
      <w:lvlText w:val="%1."/>
      <w:lvlJc w:val="left"/>
      <w:pPr>
        <w:ind w:left="1551" w:hanging="1125"/>
      </w:pPr>
      <w:rPr>
        <w:rFonts w:cs="Times New Roman" w:hint="default"/>
        <w:b/>
      </w:rPr>
    </w:lvl>
    <w:lvl w:ilvl="1">
      <w:start w:val="1"/>
      <w:numFmt w:val="decimal"/>
      <w:lvlText w:val="5.%2."/>
      <w:lvlJc w:val="left"/>
      <w:pPr>
        <w:ind w:left="1693"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98249B9"/>
    <w:multiLevelType w:val="hybridMultilevel"/>
    <w:tmpl w:val="0CB6028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1EE26BDC"/>
    <w:multiLevelType w:val="multilevel"/>
    <w:tmpl w:val="F078C50E"/>
    <w:lvl w:ilvl="0">
      <w:start w:val="1"/>
      <w:numFmt w:val="decimal"/>
      <w:lvlText w:val="%1."/>
      <w:lvlJc w:val="left"/>
      <w:pPr>
        <w:ind w:left="1551" w:hanging="1125"/>
      </w:pPr>
      <w:rPr>
        <w:rFonts w:cs="Times New Roman" w:hint="default"/>
        <w:b/>
      </w:rPr>
    </w:lvl>
    <w:lvl w:ilvl="1">
      <w:start w:val="1"/>
      <w:numFmt w:val="decimal"/>
      <w:lvlText w:val="3.%2."/>
      <w:lvlJc w:val="left"/>
      <w:pPr>
        <w:ind w:left="1755" w:hanging="1125"/>
      </w:pPr>
      <w:rPr>
        <w:rFonts w:cs="Times New Roman" w:hint="default"/>
        <w:b w:val="0"/>
        <w:i w:val="0"/>
      </w:rPr>
    </w:lvl>
    <w:lvl w:ilvl="2">
      <w:start w:val="1"/>
      <w:numFmt w:val="decimal"/>
      <w:lvlText w:val="3.1.%3"/>
      <w:lvlJc w:val="left"/>
      <w:pPr>
        <w:ind w:left="2118" w:hanging="1125"/>
      </w:pPr>
      <w:rPr>
        <w:rFonts w:hint="default"/>
        <w:b w:val="0"/>
        <w:color w:val="auto"/>
      </w:rPr>
    </w:lvl>
    <w:lvl w:ilvl="3">
      <w:start w:val="1"/>
      <w:numFmt w:val="decimal"/>
      <w:lvlText w:val="3.%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1FA66684"/>
    <w:multiLevelType w:val="multilevel"/>
    <w:tmpl w:val="0427001F"/>
    <w:lvl w:ilvl="0">
      <w:start w:val="1"/>
      <w:numFmt w:val="decimal"/>
      <w:lvlText w:val="%1."/>
      <w:lvlJc w:val="left"/>
      <w:pPr>
        <w:ind w:left="1637" w:hanging="360"/>
      </w:pPr>
      <w:rPr>
        <w:rFonts w:cs="Times New Roman"/>
      </w:rPr>
    </w:lvl>
    <w:lvl w:ilvl="1">
      <w:start w:val="1"/>
      <w:numFmt w:val="decimal"/>
      <w:lvlText w:val="%1.%2."/>
      <w:lvlJc w:val="left"/>
      <w:pPr>
        <w:ind w:left="1578" w:hanging="432"/>
      </w:pPr>
      <w:rPr>
        <w:rFonts w:cs="Times New Roman"/>
      </w:rPr>
    </w:lvl>
    <w:lvl w:ilvl="2">
      <w:start w:val="1"/>
      <w:numFmt w:val="decimal"/>
      <w:lvlText w:val="%1.%2.%3."/>
      <w:lvlJc w:val="left"/>
      <w:pPr>
        <w:ind w:left="2010" w:hanging="504"/>
      </w:pPr>
      <w:rPr>
        <w:rFonts w:cs="Times New Roman"/>
      </w:rPr>
    </w:lvl>
    <w:lvl w:ilvl="3">
      <w:start w:val="1"/>
      <w:numFmt w:val="decimal"/>
      <w:lvlText w:val="%1.%2.%3.%4."/>
      <w:lvlJc w:val="left"/>
      <w:pPr>
        <w:ind w:left="2514" w:hanging="648"/>
      </w:pPr>
      <w:rPr>
        <w:rFonts w:cs="Times New Roman"/>
      </w:rPr>
    </w:lvl>
    <w:lvl w:ilvl="4">
      <w:start w:val="1"/>
      <w:numFmt w:val="decimal"/>
      <w:lvlText w:val="%1.%2.%3.%4.%5."/>
      <w:lvlJc w:val="left"/>
      <w:pPr>
        <w:ind w:left="3018" w:hanging="792"/>
      </w:pPr>
      <w:rPr>
        <w:rFonts w:cs="Times New Roman"/>
      </w:rPr>
    </w:lvl>
    <w:lvl w:ilvl="5">
      <w:start w:val="1"/>
      <w:numFmt w:val="decimal"/>
      <w:lvlText w:val="%1.%2.%3.%4.%5.%6."/>
      <w:lvlJc w:val="left"/>
      <w:pPr>
        <w:ind w:left="3522" w:hanging="936"/>
      </w:pPr>
      <w:rPr>
        <w:rFonts w:cs="Times New Roman"/>
      </w:rPr>
    </w:lvl>
    <w:lvl w:ilvl="6">
      <w:start w:val="1"/>
      <w:numFmt w:val="decimal"/>
      <w:lvlText w:val="%1.%2.%3.%4.%5.%6.%7."/>
      <w:lvlJc w:val="left"/>
      <w:pPr>
        <w:ind w:left="4026" w:hanging="1080"/>
      </w:pPr>
      <w:rPr>
        <w:rFonts w:cs="Times New Roman"/>
      </w:rPr>
    </w:lvl>
    <w:lvl w:ilvl="7">
      <w:start w:val="1"/>
      <w:numFmt w:val="decimal"/>
      <w:lvlText w:val="%1.%2.%3.%4.%5.%6.%7.%8."/>
      <w:lvlJc w:val="left"/>
      <w:pPr>
        <w:ind w:left="4530" w:hanging="1224"/>
      </w:pPr>
      <w:rPr>
        <w:rFonts w:cs="Times New Roman"/>
      </w:rPr>
    </w:lvl>
    <w:lvl w:ilvl="8">
      <w:start w:val="1"/>
      <w:numFmt w:val="decimal"/>
      <w:lvlText w:val="%1.%2.%3.%4.%5.%6.%7.%8.%9."/>
      <w:lvlJc w:val="left"/>
      <w:pPr>
        <w:ind w:left="5106" w:hanging="1440"/>
      </w:pPr>
      <w:rPr>
        <w:rFonts w:cs="Times New Roman"/>
      </w:rPr>
    </w:lvl>
  </w:abstractNum>
  <w:abstractNum w:abstractNumId="12" w15:restartNumberingAfterBreak="0">
    <w:nsid w:val="20870DF9"/>
    <w:multiLevelType w:val="hybridMultilevel"/>
    <w:tmpl w:val="6D4A5256"/>
    <w:lvl w:ilvl="0" w:tplc="FC4A69B4">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F69CD"/>
    <w:multiLevelType w:val="hybridMultilevel"/>
    <w:tmpl w:val="345E8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021E3"/>
    <w:multiLevelType w:val="hybridMultilevel"/>
    <w:tmpl w:val="83386D52"/>
    <w:lvl w:ilvl="0" w:tplc="FE4A1FCE">
      <w:start w:val="6"/>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93E3A38"/>
    <w:multiLevelType w:val="hybridMultilevel"/>
    <w:tmpl w:val="83386D52"/>
    <w:lvl w:ilvl="0" w:tplc="FE4A1FCE">
      <w:start w:val="6"/>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5E4415"/>
    <w:multiLevelType w:val="hybridMultilevel"/>
    <w:tmpl w:val="BFA6C244"/>
    <w:lvl w:ilvl="0" w:tplc="55228B8A">
      <w:start w:val="1"/>
      <w:numFmt w:val="decimal"/>
      <w:lvlText w:val="6.%1."/>
      <w:lvlJc w:val="left"/>
      <w:pPr>
        <w:ind w:left="630" w:hanging="360"/>
      </w:pPr>
      <w:rPr>
        <w:rFonts w:ascii="Times New Roman" w:hAnsi="Times New Roman" w:cs="Times New Roman" w:hint="default"/>
      </w:rPr>
    </w:lvl>
    <w:lvl w:ilvl="1" w:tplc="204EDC34">
      <w:start w:val="1"/>
      <w:numFmt w:val="decimal"/>
      <w:lvlText w:val="6.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24EFB"/>
    <w:multiLevelType w:val="multilevel"/>
    <w:tmpl w:val="8EF84278"/>
    <w:lvl w:ilvl="0">
      <w:start w:val="1"/>
      <w:numFmt w:val="decimal"/>
      <w:lvlText w:val="%1."/>
      <w:lvlJc w:val="left"/>
      <w:pPr>
        <w:ind w:left="1551" w:hanging="1125"/>
      </w:pPr>
      <w:rPr>
        <w:rFonts w:cs="Times New Roman" w:hint="default"/>
        <w:b/>
      </w:rPr>
    </w:lvl>
    <w:lvl w:ilvl="1">
      <w:start w:val="1"/>
      <w:numFmt w:val="decimal"/>
      <w:lvlText w:val="5.%2."/>
      <w:lvlJc w:val="left"/>
      <w:pPr>
        <w:ind w:left="1693"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3EDF3155"/>
    <w:multiLevelType w:val="multilevel"/>
    <w:tmpl w:val="9B28C846"/>
    <w:lvl w:ilvl="0">
      <w:start w:val="1"/>
      <w:numFmt w:val="decimal"/>
      <w:lvlText w:val="%1."/>
      <w:lvlJc w:val="left"/>
      <w:pPr>
        <w:ind w:left="1551" w:hanging="1125"/>
      </w:pPr>
      <w:rPr>
        <w:rFonts w:cs="Times New Roman" w:hint="default"/>
        <w:b/>
      </w:rPr>
    </w:lvl>
    <w:lvl w:ilvl="1">
      <w:start w:val="1"/>
      <w:numFmt w:val="decimal"/>
      <w:lvlText w:val="6.%2."/>
      <w:lvlJc w:val="left"/>
      <w:pPr>
        <w:ind w:left="1693"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471950C8"/>
    <w:multiLevelType w:val="multilevel"/>
    <w:tmpl w:val="7CBA7944"/>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B9F5B67"/>
    <w:multiLevelType w:val="hybridMultilevel"/>
    <w:tmpl w:val="1042F30C"/>
    <w:lvl w:ilvl="0" w:tplc="B1E0570C">
      <w:start w:val="1"/>
      <w:numFmt w:val="decimal"/>
      <w:lvlText w:val="5.%1."/>
      <w:lvlJc w:val="left"/>
      <w:pPr>
        <w:ind w:left="1429" w:hanging="360"/>
      </w:pPr>
      <w:rPr>
        <w:rFonts w:ascii="Times New Roman" w:hAnsi="Times New Roman" w:cs="Times New Roman" w:hint="default"/>
      </w:rPr>
    </w:lvl>
    <w:lvl w:ilvl="1" w:tplc="D456940A" w:tentative="1">
      <w:start w:val="1"/>
      <w:numFmt w:val="lowerLetter"/>
      <w:lvlText w:val="%2."/>
      <w:lvlJc w:val="left"/>
      <w:pPr>
        <w:ind w:left="2149" w:hanging="360"/>
      </w:pPr>
    </w:lvl>
    <w:lvl w:ilvl="2" w:tplc="CA68711A" w:tentative="1">
      <w:start w:val="1"/>
      <w:numFmt w:val="lowerRoman"/>
      <w:lvlText w:val="%3."/>
      <w:lvlJc w:val="right"/>
      <w:pPr>
        <w:ind w:left="2869" w:hanging="180"/>
      </w:pPr>
    </w:lvl>
    <w:lvl w:ilvl="3" w:tplc="6004EB1A" w:tentative="1">
      <w:start w:val="1"/>
      <w:numFmt w:val="decimal"/>
      <w:lvlText w:val="%4."/>
      <w:lvlJc w:val="left"/>
      <w:pPr>
        <w:ind w:left="3589" w:hanging="360"/>
      </w:pPr>
    </w:lvl>
    <w:lvl w:ilvl="4" w:tplc="FD740802" w:tentative="1">
      <w:start w:val="1"/>
      <w:numFmt w:val="lowerLetter"/>
      <w:lvlText w:val="%5."/>
      <w:lvlJc w:val="left"/>
      <w:pPr>
        <w:ind w:left="4309" w:hanging="360"/>
      </w:pPr>
    </w:lvl>
    <w:lvl w:ilvl="5" w:tplc="9552130C" w:tentative="1">
      <w:start w:val="1"/>
      <w:numFmt w:val="lowerRoman"/>
      <w:lvlText w:val="%6."/>
      <w:lvlJc w:val="right"/>
      <w:pPr>
        <w:ind w:left="5029" w:hanging="180"/>
      </w:pPr>
    </w:lvl>
    <w:lvl w:ilvl="6" w:tplc="F19C9B84" w:tentative="1">
      <w:start w:val="1"/>
      <w:numFmt w:val="decimal"/>
      <w:lvlText w:val="%7."/>
      <w:lvlJc w:val="left"/>
      <w:pPr>
        <w:ind w:left="5749" w:hanging="360"/>
      </w:pPr>
    </w:lvl>
    <w:lvl w:ilvl="7" w:tplc="A992E1F0" w:tentative="1">
      <w:start w:val="1"/>
      <w:numFmt w:val="lowerLetter"/>
      <w:lvlText w:val="%8."/>
      <w:lvlJc w:val="left"/>
      <w:pPr>
        <w:ind w:left="6469" w:hanging="360"/>
      </w:pPr>
    </w:lvl>
    <w:lvl w:ilvl="8" w:tplc="3DA08AA4" w:tentative="1">
      <w:start w:val="1"/>
      <w:numFmt w:val="lowerRoman"/>
      <w:lvlText w:val="%9."/>
      <w:lvlJc w:val="right"/>
      <w:pPr>
        <w:ind w:left="7189" w:hanging="180"/>
      </w:pPr>
    </w:lvl>
  </w:abstractNum>
  <w:abstractNum w:abstractNumId="21" w15:restartNumberingAfterBreak="0">
    <w:nsid w:val="4E321AEB"/>
    <w:multiLevelType w:val="hybridMultilevel"/>
    <w:tmpl w:val="D44AAF58"/>
    <w:lvl w:ilvl="0" w:tplc="E52EBA02">
      <w:start w:val="6"/>
      <w:numFmt w:val="decimal"/>
      <w:lvlText w:val="%1"/>
      <w:lvlJc w:val="left"/>
      <w:pPr>
        <w:ind w:left="720" w:hanging="360"/>
      </w:pPr>
      <w:rPr>
        <w:rFonts w:cs="Times New Roman" w:hint="default"/>
      </w:rPr>
    </w:lvl>
    <w:lvl w:ilvl="1" w:tplc="94423120" w:tentative="1">
      <w:start w:val="1"/>
      <w:numFmt w:val="lowerLetter"/>
      <w:lvlText w:val="%2."/>
      <w:lvlJc w:val="left"/>
      <w:pPr>
        <w:ind w:left="1440" w:hanging="360"/>
      </w:pPr>
      <w:rPr>
        <w:rFonts w:cs="Times New Roman"/>
      </w:rPr>
    </w:lvl>
    <w:lvl w:ilvl="2" w:tplc="1E223DC2" w:tentative="1">
      <w:start w:val="1"/>
      <w:numFmt w:val="lowerRoman"/>
      <w:lvlText w:val="%3."/>
      <w:lvlJc w:val="right"/>
      <w:pPr>
        <w:ind w:left="2160" w:hanging="180"/>
      </w:pPr>
      <w:rPr>
        <w:rFonts w:cs="Times New Roman"/>
      </w:rPr>
    </w:lvl>
    <w:lvl w:ilvl="3" w:tplc="C8CE25AA" w:tentative="1">
      <w:start w:val="1"/>
      <w:numFmt w:val="decimal"/>
      <w:lvlText w:val="%4."/>
      <w:lvlJc w:val="left"/>
      <w:pPr>
        <w:ind w:left="2880" w:hanging="360"/>
      </w:pPr>
      <w:rPr>
        <w:rFonts w:cs="Times New Roman"/>
      </w:rPr>
    </w:lvl>
    <w:lvl w:ilvl="4" w:tplc="6F0CA312" w:tentative="1">
      <w:start w:val="1"/>
      <w:numFmt w:val="lowerLetter"/>
      <w:lvlText w:val="%5."/>
      <w:lvlJc w:val="left"/>
      <w:pPr>
        <w:ind w:left="3600" w:hanging="360"/>
      </w:pPr>
      <w:rPr>
        <w:rFonts w:cs="Times New Roman"/>
      </w:rPr>
    </w:lvl>
    <w:lvl w:ilvl="5" w:tplc="87A6769C" w:tentative="1">
      <w:start w:val="1"/>
      <w:numFmt w:val="lowerRoman"/>
      <w:lvlText w:val="%6."/>
      <w:lvlJc w:val="right"/>
      <w:pPr>
        <w:ind w:left="4320" w:hanging="180"/>
      </w:pPr>
      <w:rPr>
        <w:rFonts w:cs="Times New Roman"/>
      </w:rPr>
    </w:lvl>
    <w:lvl w:ilvl="6" w:tplc="9CB40C2E" w:tentative="1">
      <w:start w:val="1"/>
      <w:numFmt w:val="decimal"/>
      <w:lvlText w:val="%7."/>
      <w:lvlJc w:val="left"/>
      <w:pPr>
        <w:ind w:left="5040" w:hanging="360"/>
      </w:pPr>
      <w:rPr>
        <w:rFonts w:cs="Times New Roman"/>
      </w:rPr>
    </w:lvl>
    <w:lvl w:ilvl="7" w:tplc="ACEEC57A" w:tentative="1">
      <w:start w:val="1"/>
      <w:numFmt w:val="lowerLetter"/>
      <w:lvlText w:val="%8."/>
      <w:lvlJc w:val="left"/>
      <w:pPr>
        <w:ind w:left="5760" w:hanging="360"/>
      </w:pPr>
      <w:rPr>
        <w:rFonts w:cs="Times New Roman"/>
      </w:rPr>
    </w:lvl>
    <w:lvl w:ilvl="8" w:tplc="4B80EFF2" w:tentative="1">
      <w:start w:val="1"/>
      <w:numFmt w:val="lowerRoman"/>
      <w:lvlText w:val="%9."/>
      <w:lvlJc w:val="right"/>
      <w:pPr>
        <w:ind w:left="6480" w:hanging="180"/>
      </w:pPr>
      <w:rPr>
        <w:rFonts w:cs="Times New Roman"/>
      </w:rPr>
    </w:lvl>
  </w:abstractNum>
  <w:abstractNum w:abstractNumId="22" w15:restartNumberingAfterBreak="0">
    <w:nsid w:val="4FEA1BE4"/>
    <w:multiLevelType w:val="multilevel"/>
    <w:tmpl w:val="D76CF906"/>
    <w:lvl w:ilvl="0">
      <w:start w:val="1"/>
      <w:numFmt w:val="decimal"/>
      <w:lvlText w:val="%1."/>
      <w:lvlJc w:val="left"/>
      <w:pPr>
        <w:ind w:left="927" w:hanging="360"/>
      </w:pPr>
      <w:rPr>
        <w:rFonts w:cs="Times New Roman" w:hint="default"/>
      </w:rPr>
    </w:lvl>
    <w:lvl w:ilvl="1">
      <w:start w:val="1"/>
      <w:numFmt w:val="decimal"/>
      <w:lvlText w:val="%1.%2."/>
      <w:lvlJc w:val="left"/>
      <w:pPr>
        <w:ind w:left="1502" w:hanging="432"/>
      </w:pPr>
      <w:rPr>
        <w:rFonts w:cs="Times New Roman" w:hint="default"/>
        <w:b w:val="0"/>
      </w:rPr>
    </w:lvl>
    <w:lvl w:ilvl="2">
      <w:start w:val="1"/>
      <w:numFmt w:val="decimal"/>
      <w:lvlText w:val="%1.%2.%3."/>
      <w:lvlJc w:val="left"/>
      <w:pPr>
        <w:ind w:left="1934" w:hanging="504"/>
      </w:pPr>
      <w:rPr>
        <w:rFonts w:cs="Times New Roman" w:hint="default"/>
      </w:rPr>
    </w:lvl>
    <w:lvl w:ilvl="3">
      <w:start w:val="1"/>
      <w:numFmt w:val="decimal"/>
      <w:lvlText w:val="%1.%2.%3.%4."/>
      <w:lvlJc w:val="left"/>
      <w:pPr>
        <w:ind w:left="2438" w:hanging="648"/>
      </w:pPr>
      <w:rPr>
        <w:rFonts w:cs="Times New Roman" w:hint="default"/>
      </w:rPr>
    </w:lvl>
    <w:lvl w:ilvl="4">
      <w:start w:val="1"/>
      <w:numFmt w:val="decimal"/>
      <w:lvlText w:val="%1.%2.%3.%4.%5."/>
      <w:lvlJc w:val="left"/>
      <w:pPr>
        <w:ind w:left="2942" w:hanging="792"/>
      </w:pPr>
      <w:rPr>
        <w:rFonts w:cs="Times New Roman" w:hint="default"/>
      </w:rPr>
    </w:lvl>
    <w:lvl w:ilvl="5">
      <w:start w:val="1"/>
      <w:numFmt w:val="decimal"/>
      <w:lvlText w:val="%1.%2.%3.%4.%5.%6."/>
      <w:lvlJc w:val="left"/>
      <w:pPr>
        <w:ind w:left="3446" w:hanging="936"/>
      </w:pPr>
      <w:rPr>
        <w:rFonts w:cs="Times New Roman" w:hint="default"/>
      </w:rPr>
    </w:lvl>
    <w:lvl w:ilvl="6">
      <w:start w:val="1"/>
      <w:numFmt w:val="decimal"/>
      <w:lvlText w:val="%1.%2.%3.%4.%5.%6.%7."/>
      <w:lvlJc w:val="left"/>
      <w:pPr>
        <w:ind w:left="3950" w:hanging="1080"/>
      </w:pPr>
      <w:rPr>
        <w:rFonts w:cs="Times New Roman" w:hint="default"/>
      </w:rPr>
    </w:lvl>
    <w:lvl w:ilvl="7">
      <w:start w:val="1"/>
      <w:numFmt w:val="decimal"/>
      <w:lvlText w:val="%1.%2.%3.%4.%5.%6.%7.%8."/>
      <w:lvlJc w:val="left"/>
      <w:pPr>
        <w:ind w:left="4454" w:hanging="1224"/>
      </w:pPr>
      <w:rPr>
        <w:rFonts w:cs="Times New Roman" w:hint="default"/>
      </w:rPr>
    </w:lvl>
    <w:lvl w:ilvl="8">
      <w:start w:val="1"/>
      <w:numFmt w:val="decimal"/>
      <w:lvlText w:val="%1.%2.%3.%4.%5.%6.%7.%8.%9."/>
      <w:lvlJc w:val="left"/>
      <w:pPr>
        <w:ind w:left="5030" w:hanging="1440"/>
      </w:pPr>
      <w:rPr>
        <w:rFonts w:cs="Times New Roman" w:hint="default"/>
      </w:rPr>
    </w:lvl>
  </w:abstractNum>
  <w:abstractNum w:abstractNumId="23" w15:restartNumberingAfterBreak="0">
    <w:nsid w:val="528D36B4"/>
    <w:multiLevelType w:val="hybridMultilevel"/>
    <w:tmpl w:val="7540910E"/>
    <w:lvl w:ilvl="0" w:tplc="72CEE47E">
      <w:start w:val="1"/>
      <w:numFmt w:val="decimal"/>
      <w:lvlText w:val="2.%1."/>
      <w:lvlJc w:val="left"/>
      <w:pPr>
        <w:ind w:left="720" w:hanging="360"/>
      </w:pPr>
      <w:rPr>
        <w:rFonts w:hint="default"/>
        <w:b w:val="0"/>
      </w:rPr>
    </w:lvl>
    <w:lvl w:ilvl="1" w:tplc="5A82A936">
      <w:start w:val="1"/>
      <w:numFmt w:val="decimal"/>
      <w:lvlText w:val="2.2.%2"/>
      <w:lvlJc w:val="left"/>
      <w:pPr>
        <w:ind w:left="1440" w:hanging="360"/>
      </w:pPr>
      <w:rPr>
        <w:rFonts w:ascii="Times New Roman" w:hAnsi="Times New Roman" w:hint="default"/>
        <w:b w:val="0"/>
        <w:i w:val="0"/>
        <w:sz w:val="24"/>
      </w:rPr>
    </w:lvl>
    <w:lvl w:ilvl="2" w:tplc="F3AA736C">
      <w:start w:val="1"/>
      <w:numFmt w:val="lowerRoman"/>
      <w:lvlText w:val="%3."/>
      <w:lvlJc w:val="right"/>
      <w:pPr>
        <w:ind w:left="2160" w:hanging="180"/>
      </w:pPr>
    </w:lvl>
    <w:lvl w:ilvl="3" w:tplc="64D84E08">
      <w:start w:val="1"/>
      <w:numFmt w:val="decimal"/>
      <w:lvlText w:val="%4."/>
      <w:lvlJc w:val="left"/>
      <w:pPr>
        <w:ind w:left="2880" w:hanging="360"/>
      </w:pPr>
    </w:lvl>
    <w:lvl w:ilvl="4" w:tplc="085E746A">
      <w:start w:val="1"/>
      <w:numFmt w:val="lowerLetter"/>
      <w:lvlText w:val="%5."/>
      <w:lvlJc w:val="left"/>
      <w:pPr>
        <w:ind w:left="3600" w:hanging="360"/>
      </w:pPr>
    </w:lvl>
    <w:lvl w:ilvl="5" w:tplc="68981D74" w:tentative="1">
      <w:start w:val="1"/>
      <w:numFmt w:val="lowerRoman"/>
      <w:lvlText w:val="%6."/>
      <w:lvlJc w:val="right"/>
      <w:pPr>
        <w:ind w:left="4320" w:hanging="180"/>
      </w:pPr>
    </w:lvl>
    <w:lvl w:ilvl="6" w:tplc="49A47EB0" w:tentative="1">
      <w:start w:val="1"/>
      <w:numFmt w:val="decimal"/>
      <w:lvlText w:val="%7."/>
      <w:lvlJc w:val="left"/>
      <w:pPr>
        <w:ind w:left="5040" w:hanging="360"/>
      </w:pPr>
    </w:lvl>
    <w:lvl w:ilvl="7" w:tplc="C848200E" w:tentative="1">
      <w:start w:val="1"/>
      <w:numFmt w:val="lowerLetter"/>
      <w:lvlText w:val="%8."/>
      <w:lvlJc w:val="left"/>
      <w:pPr>
        <w:ind w:left="5760" w:hanging="360"/>
      </w:pPr>
    </w:lvl>
    <w:lvl w:ilvl="8" w:tplc="3C1EC1D4" w:tentative="1">
      <w:start w:val="1"/>
      <w:numFmt w:val="lowerRoman"/>
      <w:lvlText w:val="%9."/>
      <w:lvlJc w:val="right"/>
      <w:pPr>
        <w:ind w:left="6480" w:hanging="180"/>
      </w:pPr>
    </w:lvl>
  </w:abstractNum>
  <w:abstractNum w:abstractNumId="24" w15:restartNumberingAfterBreak="0">
    <w:nsid w:val="6016024C"/>
    <w:multiLevelType w:val="hybridMultilevel"/>
    <w:tmpl w:val="A0CACF08"/>
    <w:lvl w:ilvl="0" w:tplc="DE481EE2">
      <w:start w:val="2"/>
      <w:numFmt w:val="decimal"/>
      <w:lvlText w:val="3.1.%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D1839"/>
    <w:multiLevelType w:val="multilevel"/>
    <w:tmpl w:val="0AA82B70"/>
    <w:lvl w:ilvl="0">
      <w:start w:val="1"/>
      <w:numFmt w:val="decimal"/>
      <w:lvlText w:val="%1."/>
      <w:lvlJc w:val="left"/>
      <w:pPr>
        <w:ind w:left="1551" w:hanging="1125"/>
      </w:pPr>
      <w:rPr>
        <w:rFonts w:cs="Times New Roman" w:hint="default"/>
        <w:b/>
      </w:rPr>
    </w:lvl>
    <w:lvl w:ilvl="1">
      <w:start w:val="1"/>
      <w:numFmt w:val="decimal"/>
      <w:lvlText w:val="4.%2."/>
      <w:lvlJc w:val="left"/>
      <w:pPr>
        <w:ind w:left="1215" w:hanging="1125"/>
      </w:pPr>
      <w:rPr>
        <w:rFonts w:ascii="Times New Roman" w:hAnsi="Times New Roman" w:cs="Times New Roman" w:hint="default"/>
        <w:b w:val="0"/>
        <w:i w:val="0"/>
        <w:sz w:val="24"/>
        <w:szCs w:val="24"/>
      </w:rPr>
    </w:lvl>
    <w:lvl w:ilvl="2">
      <w:start w:val="1"/>
      <w:numFmt w:val="decimal"/>
      <w:lvlText w:val="4.%2.%3."/>
      <w:lvlJc w:val="left"/>
      <w:pPr>
        <w:ind w:left="2118" w:hanging="1125"/>
      </w:p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64FC6E14"/>
    <w:multiLevelType w:val="hybridMultilevel"/>
    <w:tmpl w:val="86726A0A"/>
    <w:lvl w:ilvl="0" w:tplc="2E04A966">
      <w:start w:val="1"/>
      <w:numFmt w:val="decimal"/>
      <w:lvlText w:val="%1."/>
      <w:lvlJc w:val="left"/>
      <w:pPr>
        <w:ind w:left="720" w:hanging="360"/>
      </w:pPr>
      <w:rPr>
        <w:rFonts w:cs="Times New Roman"/>
      </w:rPr>
    </w:lvl>
    <w:lvl w:ilvl="1" w:tplc="4B5ED22C" w:tentative="1">
      <w:start w:val="1"/>
      <w:numFmt w:val="lowerLetter"/>
      <w:lvlText w:val="%2."/>
      <w:lvlJc w:val="left"/>
      <w:pPr>
        <w:ind w:left="1440" w:hanging="360"/>
      </w:pPr>
      <w:rPr>
        <w:rFonts w:cs="Times New Roman"/>
      </w:rPr>
    </w:lvl>
    <w:lvl w:ilvl="2" w:tplc="663436E4" w:tentative="1">
      <w:start w:val="1"/>
      <w:numFmt w:val="lowerRoman"/>
      <w:lvlText w:val="%3."/>
      <w:lvlJc w:val="right"/>
      <w:pPr>
        <w:ind w:left="2160" w:hanging="180"/>
      </w:pPr>
      <w:rPr>
        <w:rFonts w:cs="Times New Roman"/>
      </w:rPr>
    </w:lvl>
    <w:lvl w:ilvl="3" w:tplc="1ACA06A6" w:tentative="1">
      <w:start w:val="1"/>
      <w:numFmt w:val="decimal"/>
      <w:lvlText w:val="%4."/>
      <w:lvlJc w:val="left"/>
      <w:pPr>
        <w:ind w:left="2880" w:hanging="360"/>
      </w:pPr>
      <w:rPr>
        <w:rFonts w:cs="Times New Roman"/>
      </w:rPr>
    </w:lvl>
    <w:lvl w:ilvl="4" w:tplc="7FAA00CE" w:tentative="1">
      <w:start w:val="1"/>
      <w:numFmt w:val="lowerLetter"/>
      <w:lvlText w:val="%5."/>
      <w:lvlJc w:val="left"/>
      <w:pPr>
        <w:ind w:left="3600" w:hanging="360"/>
      </w:pPr>
      <w:rPr>
        <w:rFonts w:cs="Times New Roman"/>
      </w:rPr>
    </w:lvl>
    <w:lvl w:ilvl="5" w:tplc="2A6618B8" w:tentative="1">
      <w:start w:val="1"/>
      <w:numFmt w:val="lowerRoman"/>
      <w:lvlText w:val="%6."/>
      <w:lvlJc w:val="right"/>
      <w:pPr>
        <w:ind w:left="4320" w:hanging="180"/>
      </w:pPr>
      <w:rPr>
        <w:rFonts w:cs="Times New Roman"/>
      </w:rPr>
    </w:lvl>
    <w:lvl w:ilvl="6" w:tplc="D4183042" w:tentative="1">
      <w:start w:val="1"/>
      <w:numFmt w:val="decimal"/>
      <w:lvlText w:val="%7."/>
      <w:lvlJc w:val="left"/>
      <w:pPr>
        <w:ind w:left="5040" w:hanging="360"/>
      </w:pPr>
      <w:rPr>
        <w:rFonts w:cs="Times New Roman"/>
      </w:rPr>
    </w:lvl>
    <w:lvl w:ilvl="7" w:tplc="B246B0D6" w:tentative="1">
      <w:start w:val="1"/>
      <w:numFmt w:val="lowerLetter"/>
      <w:lvlText w:val="%8."/>
      <w:lvlJc w:val="left"/>
      <w:pPr>
        <w:ind w:left="5760" w:hanging="360"/>
      </w:pPr>
      <w:rPr>
        <w:rFonts w:cs="Times New Roman"/>
      </w:rPr>
    </w:lvl>
    <w:lvl w:ilvl="8" w:tplc="8404FC08" w:tentative="1">
      <w:start w:val="1"/>
      <w:numFmt w:val="lowerRoman"/>
      <w:lvlText w:val="%9."/>
      <w:lvlJc w:val="right"/>
      <w:pPr>
        <w:ind w:left="6480" w:hanging="180"/>
      </w:pPr>
      <w:rPr>
        <w:rFonts w:cs="Times New Roman"/>
      </w:rPr>
    </w:lvl>
  </w:abstractNum>
  <w:abstractNum w:abstractNumId="27" w15:restartNumberingAfterBreak="0">
    <w:nsid w:val="689C072F"/>
    <w:multiLevelType w:val="hybridMultilevel"/>
    <w:tmpl w:val="8190F1C4"/>
    <w:lvl w:ilvl="0" w:tplc="C6B0E8A4">
      <w:start w:val="1"/>
      <w:numFmt w:val="decimal"/>
      <w:lvlText w:val="2.%1."/>
      <w:lvlJc w:val="left"/>
      <w:pPr>
        <w:ind w:left="1440" w:hanging="360"/>
      </w:pPr>
      <w:rPr>
        <w:rFonts w:hint="default"/>
      </w:rPr>
    </w:lvl>
    <w:lvl w:ilvl="1" w:tplc="94D2C0B8" w:tentative="1">
      <w:start w:val="1"/>
      <w:numFmt w:val="lowerLetter"/>
      <w:lvlText w:val="%2."/>
      <w:lvlJc w:val="left"/>
      <w:pPr>
        <w:ind w:left="1440" w:hanging="360"/>
      </w:pPr>
    </w:lvl>
    <w:lvl w:ilvl="2" w:tplc="CF70B40C" w:tentative="1">
      <w:start w:val="1"/>
      <w:numFmt w:val="lowerRoman"/>
      <w:lvlText w:val="%3."/>
      <w:lvlJc w:val="right"/>
      <w:pPr>
        <w:ind w:left="2160" w:hanging="180"/>
      </w:pPr>
    </w:lvl>
    <w:lvl w:ilvl="3" w:tplc="BED21C5C" w:tentative="1">
      <w:start w:val="1"/>
      <w:numFmt w:val="decimal"/>
      <w:lvlText w:val="%4."/>
      <w:lvlJc w:val="left"/>
      <w:pPr>
        <w:ind w:left="2880" w:hanging="360"/>
      </w:pPr>
    </w:lvl>
    <w:lvl w:ilvl="4" w:tplc="366AF5AC" w:tentative="1">
      <w:start w:val="1"/>
      <w:numFmt w:val="lowerLetter"/>
      <w:lvlText w:val="%5."/>
      <w:lvlJc w:val="left"/>
      <w:pPr>
        <w:ind w:left="3600" w:hanging="360"/>
      </w:pPr>
    </w:lvl>
    <w:lvl w:ilvl="5" w:tplc="864465A8" w:tentative="1">
      <w:start w:val="1"/>
      <w:numFmt w:val="lowerRoman"/>
      <w:lvlText w:val="%6."/>
      <w:lvlJc w:val="right"/>
      <w:pPr>
        <w:ind w:left="4320" w:hanging="180"/>
      </w:pPr>
    </w:lvl>
    <w:lvl w:ilvl="6" w:tplc="57B6786C" w:tentative="1">
      <w:start w:val="1"/>
      <w:numFmt w:val="decimal"/>
      <w:lvlText w:val="%7."/>
      <w:lvlJc w:val="left"/>
      <w:pPr>
        <w:ind w:left="5040" w:hanging="360"/>
      </w:pPr>
    </w:lvl>
    <w:lvl w:ilvl="7" w:tplc="3266E93E" w:tentative="1">
      <w:start w:val="1"/>
      <w:numFmt w:val="lowerLetter"/>
      <w:lvlText w:val="%8."/>
      <w:lvlJc w:val="left"/>
      <w:pPr>
        <w:ind w:left="5760" w:hanging="360"/>
      </w:pPr>
    </w:lvl>
    <w:lvl w:ilvl="8" w:tplc="78EEE3E6" w:tentative="1">
      <w:start w:val="1"/>
      <w:numFmt w:val="lowerRoman"/>
      <w:lvlText w:val="%9."/>
      <w:lvlJc w:val="right"/>
      <w:pPr>
        <w:ind w:left="6480" w:hanging="180"/>
      </w:pPr>
    </w:lvl>
  </w:abstractNum>
  <w:abstractNum w:abstractNumId="28" w15:restartNumberingAfterBreak="0">
    <w:nsid w:val="6D1F0985"/>
    <w:multiLevelType w:val="multilevel"/>
    <w:tmpl w:val="5CFEF302"/>
    <w:lvl w:ilvl="0">
      <w:start w:val="1"/>
      <w:numFmt w:val="decimal"/>
      <w:lvlText w:val="%1."/>
      <w:lvlJc w:val="left"/>
      <w:pPr>
        <w:ind w:left="1551" w:hanging="1125"/>
      </w:pPr>
      <w:rPr>
        <w:rFonts w:cs="Times New Roman" w:hint="default"/>
        <w:b/>
      </w:rPr>
    </w:lvl>
    <w:lvl w:ilvl="1">
      <w:start w:val="1"/>
      <w:numFmt w:val="decimal"/>
      <w:lvlText w:val="5.%2."/>
      <w:lvlJc w:val="left"/>
      <w:pPr>
        <w:ind w:left="1267"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7AEE516C"/>
    <w:multiLevelType w:val="hybridMultilevel"/>
    <w:tmpl w:val="C6006876"/>
    <w:lvl w:ilvl="0" w:tplc="B90EBE52">
      <w:start w:val="2"/>
      <w:numFmt w:val="decimal"/>
      <w:lvlText w:val="3.1.%1"/>
      <w:lvlJc w:val="left"/>
      <w:pPr>
        <w:ind w:left="720" w:hanging="360"/>
      </w:pPr>
      <w:rPr>
        <w:rFonts w:hint="default"/>
        <w:b w:val="0"/>
        <w:color w:val="auto"/>
      </w:rPr>
    </w:lvl>
    <w:lvl w:ilvl="1" w:tplc="01A0B7E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0C83"/>
    <w:multiLevelType w:val="hybridMultilevel"/>
    <w:tmpl w:val="69788C06"/>
    <w:lvl w:ilvl="0" w:tplc="AB04267A">
      <w:start w:val="1"/>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E79260F"/>
    <w:multiLevelType w:val="multilevel"/>
    <w:tmpl w:val="09B6FB2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990689">
    <w:abstractNumId w:val="31"/>
  </w:num>
  <w:num w:numId="2" w16cid:durableId="736128865">
    <w:abstractNumId w:val="0"/>
  </w:num>
  <w:num w:numId="3" w16cid:durableId="114449326">
    <w:abstractNumId w:val="11"/>
  </w:num>
  <w:num w:numId="4" w16cid:durableId="745565540">
    <w:abstractNumId w:val="10"/>
  </w:num>
  <w:num w:numId="5" w16cid:durableId="1239828010">
    <w:abstractNumId w:val="10"/>
  </w:num>
  <w:num w:numId="6" w16cid:durableId="1134833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1610517">
    <w:abstractNumId w:val="17"/>
  </w:num>
  <w:num w:numId="8" w16cid:durableId="395786704">
    <w:abstractNumId w:val="26"/>
  </w:num>
  <w:num w:numId="9" w16cid:durableId="572159872">
    <w:abstractNumId w:val="30"/>
  </w:num>
  <w:num w:numId="10" w16cid:durableId="1972905778">
    <w:abstractNumId w:val="15"/>
  </w:num>
  <w:num w:numId="11" w16cid:durableId="1274362159">
    <w:abstractNumId w:val="14"/>
  </w:num>
  <w:num w:numId="12" w16cid:durableId="669914662">
    <w:abstractNumId w:val="21"/>
  </w:num>
  <w:num w:numId="13" w16cid:durableId="1792817572">
    <w:abstractNumId w:val="18"/>
  </w:num>
  <w:num w:numId="14" w16cid:durableId="380708826">
    <w:abstractNumId w:val="8"/>
  </w:num>
  <w:num w:numId="15" w16cid:durableId="1143084857">
    <w:abstractNumId w:val="6"/>
  </w:num>
  <w:num w:numId="16" w16cid:durableId="1738818889">
    <w:abstractNumId w:val="25"/>
  </w:num>
  <w:num w:numId="17" w16cid:durableId="960649100">
    <w:abstractNumId w:val="28"/>
  </w:num>
  <w:num w:numId="18" w16cid:durableId="1193302237">
    <w:abstractNumId w:val="9"/>
  </w:num>
  <w:num w:numId="19" w16cid:durableId="1016228633">
    <w:abstractNumId w:val="22"/>
  </w:num>
  <w:num w:numId="20" w16cid:durableId="1295990237">
    <w:abstractNumId w:val="1"/>
  </w:num>
  <w:num w:numId="21" w16cid:durableId="1922786376">
    <w:abstractNumId w:val="4"/>
  </w:num>
  <w:num w:numId="22" w16cid:durableId="934827260">
    <w:abstractNumId w:val="19"/>
  </w:num>
  <w:num w:numId="23" w16cid:durableId="595942844">
    <w:abstractNumId w:val="13"/>
  </w:num>
  <w:num w:numId="24" w16cid:durableId="221252506">
    <w:abstractNumId w:val="2"/>
  </w:num>
  <w:num w:numId="25" w16cid:durableId="1786733731">
    <w:abstractNumId w:val="27"/>
  </w:num>
  <w:num w:numId="26" w16cid:durableId="1596211148">
    <w:abstractNumId w:val="24"/>
  </w:num>
  <w:num w:numId="27" w16cid:durableId="829298125">
    <w:abstractNumId w:val="29"/>
  </w:num>
  <w:num w:numId="28" w16cid:durableId="751121109">
    <w:abstractNumId w:val="3"/>
  </w:num>
  <w:num w:numId="29" w16cid:durableId="1325816546">
    <w:abstractNumId w:val="23"/>
  </w:num>
  <w:num w:numId="30" w16cid:durableId="1829521123">
    <w:abstractNumId w:val="20"/>
  </w:num>
  <w:num w:numId="31" w16cid:durableId="1555431756">
    <w:abstractNumId w:val="7"/>
  </w:num>
  <w:num w:numId="32" w16cid:durableId="705908927">
    <w:abstractNumId w:val="16"/>
  </w:num>
  <w:num w:numId="33" w16cid:durableId="1976063821">
    <w:abstractNumId w:val="12"/>
  </w:num>
  <w:num w:numId="34" w16cid:durableId="2055425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66"/>
    <w:rsid w:val="00001D58"/>
    <w:rsid w:val="0000462C"/>
    <w:rsid w:val="000058D3"/>
    <w:rsid w:val="000112E7"/>
    <w:rsid w:val="0001205B"/>
    <w:rsid w:val="00022D6D"/>
    <w:rsid w:val="0002597D"/>
    <w:rsid w:val="0002716D"/>
    <w:rsid w:val="00027C6E"/>
    <w:rsid w:val="00030C0C"/>
    <w:rsid w:val="00032A57"/>
    <w:rsid w:val="000368BD"/>
    <w:rsid w:val="00041ABF"/>
    <w:rsid w:val="0005035F"/>
    <w:rsid w:val="00055039"/>
    <w:rsid w:val="00063BF3"/>
    <w:rsid w:val="00072218"/>
    <w:rsid w:val="00077081"/>
    <w:rsid w:val="00083917"/>
    <w:rsid w:val="00084DA4"/>
    <w:rsid w:val="00085F0D"/>
    <w:rsid w:val="00087071"/>
    <w:rsid w:val="00087D23"/>
    <w:rsid w:val="000925A7"/>
    <w:rsid w:val="00092A26"/>
    <w:rsid w:val="00093690"/>
    <w:rsid w:val="00093A89"/>
    <w:rsid w:val="00093E66"/>
    <w:rsid w:val="00097BEB"/>
    <w:rsid w:val="000B1554"/>
    <w:rsid w:val="000B32E5"/>
    <w:rsid w:val="000C0D8A"/>
    <w:rsid w:val="000C23AE"/>
    <w:rsid w:val="000C2668"/>
    <w:rsid w:val="000C544F"/>
    <w:rsid w:val="000C6B63"/>
    <w:rsid w:val="000C7826"/>
    <w:rsid w:val="000D1352"/>
    <w:rsid w:val="000D2065"/>
    <w:rsid w:val="000D5131"/>
    <w:rsid w:val="000E1792"/>
    <w:rsid w:val="000E390D"/>
    <w:rsid w:val="000E409D"/>
    <w:rsid w:val="000E4E07"/>
    <w:rsid w:val="000E55F2"/>
    <w:rsid w:val="000E6FF6"/>
    <w:rsid w:val="000F0D34"/>
    <w:rsid w:val="00100A25"/>
    <w:rsid w:val="001105AE"/>
    <w:rsid w:val="00113B82"/>
    <w:rsid w:val="001170CC"/>
    <w:rsid w:val="00123B51"/>
    <w:rsid w:val="0013073C"/>
    <w:rsid w:val="00131EBF"/>
    <w:rsid w:val="00135C8B"/>
    <w:rsid w:val="001366B2"/>
    <w:rsid w:val="0014291F"/>
    <w:rsid w:val="00142B74"/>
    <w:rsid w:val="00145163"/>
    <w:rsid w:val="0015026B"/>
    <w:rsid w:val="00153FA8"/>
    <w:rsid w:val="00156DEB"/>
    <w:rsid w:val="00162A34"/>
    <w:rsid w:val="00162F44"/>
    <w:rsid w:val="00163187"/>
    <w:rsid w:val="00167FE7"/>
    <w:rsid w:val="00174450"/>
    <w:rsid w:val="0018270F"/>
    <w:rsid w:val="00183AC2"/>
    <w:rsid w:val="00187178"/>
    <w:rsid w:val="00187948"/>
    <w:rsid w:val="00194138"/>
    <w:rsid w:val="001A2107"/>
    <w:rsid w:val="001A245F"/>
    <w:rsid w:val="001A320F"/>
    <w:rsid w:val="001A60E4"/>
    <w:rsid w:val="001A7AB3"/>
    <w:rsid w:val="001B4201"/>
    <w:rsid w:val="001B4289"/>
    <w:rsid w:val="001B4895"/>
    <w:rsid w:val="001B5B7C"/>
    <w:rsid w:val="001B633C"/>
    <w:rsid w:val="001B7943"/>
    <w:rsid w:val="001D2FAF"/>
    <w:rsid w:val="001D564F"/>
    <w:rsid w:val="001D635A"/>
    <w:rsid w:val="001E2BD4"/>
    <w:rsid w:val="001E58C0"/>
    <w:rsid w:val="001E666C"/>
    <w:rsid w:val="001F1DA4"/>
    <w:rsid w:val="001F3875"/>
    <w:rsid w:val="001F4D8C"/>
    <w:rsid w:val="001F6576"/>
    <w:rsid w:val="002144C8"/>
    <w:rsid w:val="002162D9"/>
    <w:rsid w:val="002216E4"/>
    <w:rsid w:val="00222D96"/>
    <w:rsid w:val="0022518D"/>
    <w:rsid w:val="00226EFE"/>
    <w:rsid w:val="00227F8D"/>
    <w:rsid w:val="0023075A"/>
    <w:rsid w:val="002312A7"/>
    <w:rsid w:val="0023264F"/>
    <w:rsid w:val="00232926"/>
    <w:rsid w:val="00234473"/>
    <w:rsid w:val="00234BB0"/>
    <w:rsid w:val="00235B8C"/>
    <w:rsid w:val="002457DC"/>
    <w:rsid w:val="00250606"/>
    <w:rsid w:val="00250F8A"/>
    <w:rsid w:val="0025106C"/>
    <w:rsid w:val="0025452B"/>
    <w:rsid w:val="002547A8"/>
    <w:rsid w:val="00254C31"/>
    <w:rsid w:val="00255E25"/>
    <w:rsid w:val="00261074"/>
    <w:rsid w:val="002614B6"/>
    <w:rsid w:val="00261AA1"/>
    <w:rsid w:val="00261CA8"/>
    <w:rsid w:val="002703DC"/>
    <w:rsid w:val="00271734"/>
    <w:rsid w:val="00271C35"/>
    <w:rsid w:val="0027694F"/>
    <w:rsid w:val="00277DDA"/>
    <w:rsid w:val="00282075"/>
    <w:rsid w:val="00285187"/>
    <w:rsid w:val="00286A5B"/>
    <w:rsid w:val="00290D97"/>
    <w:rsid w:val="00296089"/>
    <w:rsid w:val="002969A9"/>
    <w:rsid w:val="002A43E5"/>
    <w:rsid w:val="002A68C9"/>
    <w:rsid w:val="002B1A3A"/>
    <w:rsid w:val="002B4E46"/>
    <w:rsid w:val="002C0C8A"/>
    <w:rsid w:val="002C6B81"/>
    <w:rsid w:val="002C7297"/>
    <w:rsid w:val="002C7C36"/>
    <w:rsid w:val="002D249C"/>
    <w:rsid w:val="002D2C6E"/>
    <w:rsid w:val="002D787D"/>
    <w:rsid w:val="002D7ABB"/>
    <w:rsid w:val="002E158F"/>
    <w:rsid w:val="002F3CED"/>
    <w:rsid w:val="002F7514"/>
    <w:rsid w:val="00300E15"/>
    <w:rsid w:val="00301EC1"/>
    <w:rsid w:val="00303E8F"/>
    <w:rsid w:val="00304043"/>
    <w:rsid w:val="0031143A"/>
    <w:rsid w:val="00314180"/>
    <w:rsid w:val="00314DC7"/>
    <w:rsid w:val="0032261A"/>
    <w:rsid w:val="00332C60"/>
    <w:rsid w:val="00333E20"/>
    <w:rsid w:val="0033675F"/>
    <w:rsid w:val="003403C8"/>
    <w:rsid w:val="00342042"/>
    <w:rsid w:val="003464D6"/>
    <w:rsid w:val="0034685A"/>
    <w:rsid w:val="00347BD7"/>
    <w:rsid w:val="00350438"/>
    <w:rsid w:val="00350736"/>
    <w:rsid w:val="00354ECB"/>
    <w:rsid w:val="00354EEB"/>
    <w:rsid w:val="003564B2"/>
    <w:rsid w:val="00357978"/>
    <w:rsid w:val="0036056A"/>
    <w:rsid w:val="00361A89"/>
    <w:rsid w:val="00365A2D"/>
    <w:rsid w:val="00370705"/>
    <w:rsid w:val="0037076B"/>
    <w:rsid w:val="003746E7"/>
    <w:rsid w:val="00375191"/>
    <w:rsid w:val="00384075"/>
    <w:rsid w:val="003851A9"/>
    <w:rsid w:val="00386A2B"/>
    <w:rsid w:val="0039055B"/>
    <w:rsid w:val="00390A27"/>
    <w:rsid w:val="00390F93"/>
    <w:rsid w:val="00391468"/>
    <w:rsid w:val="0039645F"/>
    <w:rsid w:val="00396AA7"/>
    <w:rsid w:val="003A1CBC"/>
    <w:rsid w:val="003A21BC"/>
    <w:rsid w:val="003A4999"/>
    <w:rsid w:val="003A7547"/>
    <w:rsid w:val="003B093E"/>
    <w:rsid w:val="003B38B1"/>
    <w:rsid w:val="003B4C2D"/>
    <w:rsid w:val="003C1343"/>
    <w:rsid w:val="003C15F5"/>
    <w:rsid w:val="003D16A2"/>
    <w:rsid w:val="003D1D44"/>
    <w:rsid w:val="003D52EA"/>
    <w:rsid w:val="003D5D5A"/>
    <w:rsid w:val="003D799C"/>
    <w:rsid w:val="003E13F3"/>
    <w:rsid w:val="003E479F"/>
    <w:rsid w:val="003F18E5"/>
    <w:rsid w:val="003F18EA"/>
    <w:rsid w:val="003F3CDE"/>
    <w:rsid w:val="003F4B93"/>
    <w:rsid w:val="004012BC"/>
    <w:rsid w:val="00401505"/>
    <w:rsid w:val="00406456"/>
    <w:rsid w:val="0040646D"/>
    <w:rsid w:val="0041344E"/>
    <w:rsid w:val="00420225"/>
    <w:rsid w:val="004221AB"/>
    <w:rsid w:val="0042347F"/>
    <w:rsid w:val="00423C43"/>
    <w:rsid w:val="00425E05"/>
    <w:rsid w:val="00427BAC"/>
    <w:rsid w:val="00432CE0"/>
    <w:rsid w:val="00432E10"/>
    <w:rsid w:val="00435657"/>
    <w:rsid w:val="00440E1A"/>
    <w:rsid w:val="00447DF7"/>
    <w:rsid w:val="00470A32"/>
    <w:rsid w:val="00475574"/>
    <w:rsid w:val="00476B4F"/>
    <w:rsid w:val="00477F5F"/>
    <w:rsid w:val="00480AE4"/>
    <w:rsid w:val="00481353"/>
    <w:rsid w:val="00482697"/>
    <w:rsid w:val="004859A8"/>
    <w:rsid w:val="00493007"/>
    <w:rsid w:val="0049758B"/>
    <w:rsid w:val="00497D49"/>
    <w:rsid w:val="004B0A6A"/>
    <w:rsid w:val="004B0F67"/>
    <w:rsid w:val="004B211F"/>
    <w:rsid w:val="004B432A"/>
    <w:rsid w:val="004B47B1"/>
    <w:rsid w:val="004B4FB0"/>
    <w:rsid w:val="004C0569"/>
    <w:rsid w:val="004C1EC9"/>
    <w:rsid w:val="004C2DAF"/>
    <w:rsid w:val="004C358F"/>
    <w:rsid w:val="004C367F"/>
    <w:rsid w:val="004D01B6"/>
    <w:rsid w:val="004D0B82"/>
    <w:rsid w:val="004D248F"/>
    <w:rsid w:val="004D586F"/>
    <w:rsid w:val="004D780A"/>
    <w:rsid w:val="004E01E9"/>
    <w:rsid w:val="004E10F0"/>
    <w:rsid w:val="004E2DA7"/>
    <w:rsid w:val="004E4881"/>
    <w:rsid w:val="004E4D16"/>
    <w:rsid w:val="004E58DB"/>
    <w:rsid w:val="004F21E5"/>
    <w:rsid w:val="004F5FBB"/>
    <w:rsid w:val="005010F9"/>
    <w:rsid w:val="005042F0"/>
    <w:rsid w:val="005054B8"/>
    <w:rsid w:val="00512406"/>
    <w:rsid w:val="00516A85"/>
    <w:rsid w:val="00516A97"/>
    <w:rsid w:val="00516B49"/>
    <w:rsid w:val="0052220C"/>
    <w:rsid w:val="0052236F"/>
    <w:rsid w:val="00522CEB"/>
    <w:rsid w:val="005254DA"/>
    <w:rsid w:val="005439E3"/>
    <w:rsid w:val="00561BEF"/>
    <w:rsid w:val="00563AF2"/>
    <w:rsid w:val="00567503"/>
    <w:rsid w:val="00567580"/>
    <w:rsid w:val="00567D7E"/>
    <w:rsid w:val="005710F8"/>
    <w:rsid w:val="00571C8C"/>
    <w:rsid w:val="00582060"/>
    <w:rsid w:val="00583351"/>
    <w:rsid w:val="00584101"/>
    <w:rsid w:val="00584375"/>
    <w:rsid w:val="00584DD6"/>
    <w:rsid w:val="00590127"/>
    <w:rsid w:val="005909D1"/>
    <w:rsid w:val="00592478"/>
    <w:rsid w:val="00595D73"/>
    <w:rsid w:val="0059758E"/>
    <w:rsid w:val="00597C1D"/>
    <w:rsid w:val="005A11C1"/>
    <w:rsid w:val="005A1B8C"/>
    <w:rsid w:val="005A3530"/>
    <w:rsid w:val="005B140A"/>
    <w:rsid w:val="005B471C"/>
    <w:rsid w:val="005B4B07"/>
    <w:rsid w:val="005B74D4"/>
    <w:rsid w:val="005C16FF"/>
    <w:rsid w:val="005C437C"/>
    <w:rsid w:val="005C6239"/>
    <w:rsid w:val="005C67DE"/>
    <w:rsid w:val="005D0CAA"/>
    <w:rsid w:val="005D1403"/>
    <w:rsid w:val="005D1EE8"/>
    <w:rsid w:val="005D2D96"/>
    <w:rsid w:val="005D3E95"/>
    <w:rsid w:val="005D461F"/>
    <w:rsid w:val="005D60AB"/>
    <w:rsid w:val="005D7DE0"/>
    <w:rsid w:val="005E070C"/>
    <w:rsid w:val="005E1FE1"/>
    <w:rsid w:val="005E4C40"/>
    <w:rsid w:val="005E782B"/>
    <w:rsid w:val="005F0939"/>
    <w:rsid w:val="005F4E54"/>
    <w:rsid w:val="00602416"/>
    <w:rsid w:val="00602A8F"/>
    <w:rsid w:val="006049D6"/>
    <w:rsid w:val="00607306"/>
    <w:rsid w:val="006135C7"/>
    <w:rsid w:val="00614F08"/>
    <w:rsid w:val="006215A4"/>
    <w:rsid w:val="00622CC3"/>
    <w:rsid w:val="00624293"/>
    <w:rsid w:val="0062602C"/>
    <w:rsid w:val="0062614F"/>
    <w:rsid w:val="006350FE"/>
    <w:rsid w:val="00641A86"/>
    <w:rsid w:val="006425B9"/>
    <w:rsid w:val="00642E8C"/>
    <w:rsid w:val="00643466"/>
    <w:rsid w:val="0064358C"/>
    <w:rsid w:val="00644957"/>
    <w:rsid w:val="00650CDB"/>
    <w:rsid w:val="00650D45"/>
    <w:rsid w:val="00663135"/>
    <w:rsid w:val="00670E29"/>
    <w:rsid w:val="00671A2C"/>
    <w:rsid w:val="006753E6"/>
    <w:rsid w:val="006770CF"/>
    <w:rsid w:val="006822E6"/>
    <w:rsid w:val="006823EC"/>
    <w:rsid w:val="0068319C"/>
    <w:rsid w:val="00691558"/>
    <w:rsid w:val="0069420C"/>
    <w:rsid w:val="006A0BC7"/>
    <w:rsid w:val="006A49E7"/>
    <w:rsid w:val="006A5071"/>
    <w:rsid w:val="006A5453"/>
    <w:rsid w:val="006A5501"/>
    <w:rsid w:val="006B069F"/>
    <w:rsid w:val="006B1307"/>
    <w:rsid w:val="006C176D"/>
    <w:rsid w:val="006C56AC"/>
    <w:rsid w:val="006C6623"/>
    <w:rsid w:val="006D1790"/>
    <w:rsid w:val="006D53D5"/>
    <w:rsid w:val="006E0355"/>
    <w:rsid w:val="006E6171"/>
    <w:rsid w:val="006E6950"/>
    <w:rsid w:val="006E7FBC"/>
    <w:rsid w:val="006F2DC5"/>
    <w:rsid w:val="006F3A02"/>
    <w:rsid w:val="00700D73"/>
    <w:rsid w:val="00703592"/>
    <w:rsid w:val="00704F91"/>
    <w:rsid w:val="00705EA0"/>
    <w:rsid w:val="00706A97"/>
    <w:rsid w:val="00706DF6"/>
    <w:rsid w:val="00706EEE"/>
    <w:rsid w:val="007100F8"/>
    <w:rsid w:val="007117BA"/>
    <w:rsid w:val="0071423F"/>
    <w:rsid w:val="00724586"/>
    <w:rsid w:val="00725784"/>
    <w:rsid w:val="007273D5"/>
    <w:rsid w:val="00731A67"/>
    <w:rsid w:val="00732B0F"/>
    <w:rsid w:val="00734476"/>
    <w:rsid w:val="00743B8A"/>
    <w:rsid w:val="00744D63"/>
    <w:rsid w:val="00745C5D"/>
    <w:rsid w:val="0074716A"/>
    <w:rsid w:val="00753413"/>
    <w:rsid w:val="00755E23"/>
    <w:rsid w:val="0076099E"/>
    <w:rsid w:val="0076141E"/>
    <w:rsid w:val="00762807"/>
    <w:rsid w:val="007630A1"/>
    <w:rsid w:val="00763974"/>
    <w:rsid w:val="00765494"/>
    <w:rsid w:val="00771794"/>
    <w:rsid w:val="00774266"/>
    <w:rsid w:val="00775981"/>
    <w:rsid w:val="007838F5"/>
    <w:rsid w:val="00793D63"/>
    <w:rsid w:val="007956D7"/>
    <w:rsid w:val="00797411"/>
    <w:rsid w:val="007A2382"/>
    <w:rsid w:val="007A4C04"/>
    <w:rsid w:val="007A51D6"/>
    <w:rsid w:val="007A557D"/>
    <w:rsid w:val="007A65EF"/>
    <w:rsid w:val="007A66A9"/>
    <w:rsid w:val="007A6B75"/>
    <w:rsid w:val="007B2A8D"/>
    <w:rsid w:val="007B334B"/>
    <w:rsid w:val="007B34C6"/>
    <w:rsid w:val="007B40A6"/>
    <w:rsid w:val="007C156F"/>
    <w:rsid w:val="007C252C"/>
    <w:rsid w:val="007C3627"/>
    <w:rsid w:val="007C3978"/>
    <w:rsid w:val="007C4421"/>
    <w:rsid w:val="007C490C"/>
    <w:rsid w:val="007C4AF0"/>
    <w:rsid w:val="007C5CC1"/>
    <w:rsid w:val="007C73A0"/>
    <w:rsid w:val="007C798B"/>
    <w:rsid w:val="007D11F1"/>
    <w:rsid w:val="007D4257"/>
    <w:rsid w:val="007D4B0D"/>
    <w:rsid w:val="007D622E"/>
    <w:rsid w:val="007D67AC"/>
    <w:rsid w:val="007E04B1"/>
    <w:rsid w:val="007E063E"/>
    <w:rsid w:val="007E25AD"/>
    <w:rsid w:val="007E3C07"/>
    <w:rsid w:val="007E4B6C"/>
    <w:rsid w:val="007E50D6"/>
    <w:rsid w:val="007E5138"/>
    <w:rsid w:val="007E53FA"/>
    <w:rsid w:val="007E639C"/>
    <w:rsid w:val="007F5617"/>
    <w:rsid w:val="007F6673"/>
    <w:rsid w:val="007F7A14"/>
    <w:rsid w:val="00800242"/>
    <w:rsid w:val="00800BC7"/>
    <w:rsid w:val="00801CA8"/>
    <w:rsid w:val="00802963"/>
    <w:rsid w:val="00807FEE"/>
    <w:rsid w:val="0081539E"/>
    <w:rsid w:val="00823F9D"/>
    <w:rsid w:val="008243F4"/>
    <w:rsid w:val="00825CC6"/>
    <w:rsid w:val="00827BA4"/>
    <w:rsid w:val="00830C97"/>
    <w:rsid w:val="00831A68"/>
    <w:rsid w:val="0083256F"/>
    <w:rsid w:val="00832A8B"/>
    <w:rsid w:val="0083322F"/>
    <w:rsid w:val="0083530A"/>
    <w:rsid w:val="0083780A"/>
    <w:rsid w:val="00842197"/>
    <w:rsid w:val="008423C8"/>
    <w:rsid w:val="008473DD"/>
    <w:rsid w:val="0085417C"/>
    <w:rsid w:val="00855F17"/>
    <w:rsid w:val="0085738D"/>
    <w:rsid w:val="00863ECD"/>
    <w:rsid w:val="00867FD9"/>
    <w:rsid w:val="008703C0"/>
    <w:rsid w:val="00872DEF"/>
    <w:rsid w:val="008744C4"/>
    <w:rsid w:val="00876E42"/>
    <w:rsid w:val="0088144B"/>
    <w:rsid w:val="008827F8"/>
    <w:rsid w:val="00882B49"/>
    <w:rsid w:val="00887C55"/>
    <w:rsid w:val="00891020"/>
    <w:rsid w:val="00891780"/>
    <w:rsid w:val="008920AB"/>
    <w:rsid w:val="008A7A9A"/>
    <w:rsid w:val="008B09A5"/>
    <w:rsid w:val="008B60C0"/>
    <w:rsid w:val="008B6912"/>
    <w:rsid w:val="008C0D3D"/>
    <w:rsid w:val="008C1009"/>
    <w:rsid w:val="008C650A"/>
    <w:rsid w:val="008D32FE"/>
    <w:rsid w:val="008D4CD1"/>
    <w:rsid w:val="008D60F0"/>
    <w:rsid w:val="008D6FB5"/>
    <w:rsid w:val="008E4848"/>
    <w:rsid w:val="008E5B2B"/>
    <w:rsid w:val="008E5FBB"/>
    <w:rsid w:val="008F4DD6"/>
    <w:rsid w:val="009028A8"/>
    <w:rsid w:val="00905927"/>
    <w:rsid w:val="00906A69"/>
    <w:rsid w:val="00907BD6"/>
    <w:rsid w:val="009115C6"/>
    <w:rsid w:val="00920516"/>
    <w:rsid w:val="00921140"/>
    <w:rsid w:val="009318F2"/>
    <w:rsid w:val="00932605"/>
    <w:rsid w:val="00934337"/>
    <w:rsid w:val="009347D9"/>
    <w:rsid w:val="00937068"/>
    <w:rsid w:val="00937761"/>
    <w:rsid w:val="0094546B"/>
    <w:rsid w:val="009472D9"/>
    <w:rsid w:val="00950A03"/>
    <w:rsid w:val="00954ADC"/>
    <w:rsid w:val="00963724"/>
    <w:rsid w:val="00964344"/>
    <w:rsid w:val="00965FE0"/>
    <w:rsid w:val="00966F4A"/>
    <w:rsid w:val="00970583"/>
    <w:rsid w:val="0097083E"/>
    <w:rsid w:val="0097394F"/>
    <w:rsid w:val="0097470D"/>
    <w:rsid w:val="00974FEC"/>
    <w:rsid w:val="009751E7"/>
    <w:rsid w:val="0098330E"/>
    <w:rsid w:val="0099311C"/>
    <w:rsid w:val="00993826"/>
    <w:rsid w:val="0099746C"/>
    <w:rsid w:val="009A2A0B"/>
    <w:rsid w:val="009B055E"/>
    <w:rsid w:val="009C00A3"/>
    <w:rsid w:val="009C015B"/>
    <w:rsid w:val="009C1072"/>
    <w:rsid w:val="009C117B"/>
    <w:rsid w:val="009C2911"/>
    <w:rsid w:val="009C3647"/>
    <w:rsid w:val="009D2BE7"/>
    <w:rsid w:val="009D6968"/>
    <w:rsid w:val="009E0725"/>
    <w:rsid w:val="009E1283"/>
    <w:rsid w:val="009E24CF"/>
    <w:rsid w:val="009E509C"/>
    <w:rsid w:val="009E7880"/>
    <w:rsid w:val="009E7D82"/>
    <w:rsid w:val="009F1508"/>
    <w:rsid w:val="009F289C"/>
    <w:rsid w:val="009F2F83"/>
    <w:rsid w:val="009F3DB5"/>
    <w:rsid w:val="009F5DAC"/>
    <w:rsid w:val="00A03ABF"/>
    <w:rsid w:val="00A04434"/>
    <w:rsid w:val="00A04EF1"/>
    <w:rsid w:val="00A05C09"/>
    <w:rsid w:val="00A05F80"/>
    <w:rsid w:val="00A06855"/>
    <w:rsid w:val="00A1002A"/>
    <w:rsid w:val="00A108A9"/>
    <w:rsid w:val="00A14E01"/>
    <w:rsid w:val="00A14FC4"/>
    <w:rsid w:val="00A15D94"/>
    <w:rsid w:val="00A164F5"/>
    <w:rsid w:val="00A172F0"/>
    <w:rsid w:val="00A21F76"/>
    <w:rsid w:val="00A25145"/>
    <w:rsid w:val="00A275BA"/>
    <w:rsid w:val="00A30B80"/>
    <w:rsid w:val="00A35E2C"/>
    <w:rsid w:val="00A40B1C"/>
    <w:rsid w:val="00A47327"/>
    <w:rsid w:val="00A5077A"/>
    <w:rsid w:val="00A50DB4"/>
    <w:rsid w:val="00A54AED"/>
    <w:rsid w:val="00A55A0A"/>
    <w:rsid w:val="00A55D1F"/>
    <w:rsid w:val="00A56E75"/>
    <w:rsid w:val="00A632BC"/>
    <w:rsid w:val="00A64E5E"/>
    <w:rsid w:val="00A6542F"/>
    <w:rsid w:val="00A6635B"/>
    <w:rsid w:val="00A742C4"/>
    <w:rsid w:val="00A74F95"/>
    <w:rsid w:val="00A80AFC"/>
    <w:rsid w:val="00A8188D"/>
    <w:rsid w:val="00A851C4"/>
    <w:rsid w:val="00A85C6A"/>
    <w:rsid w:val="00A87B9B"/>
    <w:rsid w:val="00AA0E45"/>
    <w:rsid w:val="00AA5020"/>
    <w:rsid w:val="00AA717B"/>
    <w:rsid w:val="00AB5487"/>
    <w:rsid w:val="00AB743E"/>
    <w:rsid w:val="00AB7E99"/>
    <w:rsid w:val="00AC03FF"/>
    <w:rsid w:val="00AC1581"/>
    <w:rsid w:val="00AD1B28"/>
    <w:rsid w:val="00AD43B1"/>
    <w:rsid w:val="00AD7E71"/>
    <w:rsid w:val="00AE5A5B"/>
    <w:rsid w:val="00AF0522"/>
    <w:rsid w:val="00AF3267"/>
    <w:rsid w:val="00AF765C"/>
    <w:rsid w:val="00B01B18"/>
    <w:rsid w:val="00B02835"/>
    <w:rsid w:val="00B04850"/>
    <w:rsid w:val="00B05328"/>
    <w:rsid w:val="00B05A09"/>
    <w:rsid w:val="00B07137"/>
    <w:rsid w:val="00B104FB"/>
    <w:rsid w:val="00B11301"/>
    <w:rsid w:val="00B179E3"/>
    <w:rsid w:val="00B22EDE"/>
    <w:rsid w:val="00B2514C"/>
    <w:rsid w:val="00B30C32"/>
    <w:rsid w:val="00B414E7"/>
    <w:rsid w:val="00B41C14"/>
    <w:rsid w:val="00B41E50"/>
    <w:rsid w:val="00B46398"/>
    <w:rsid w:val="00B47203"/>
    <w:rsid w:val="00B50518"/>
    <w:rsid w:val="00B50763"/>
    <w:rsid w:val="00B61332"/>
    <w:rsid w:val="00B636AD"/>
    <w:rsid w:val="00B64E6D"/>
    <w:rsid w:val="00B67897"/>
    <w:rsid w:val="00B72EE5"/>
    <w:rsid w:val="00B75058"/>
    <w:rsid w:val="00B76E49"/>
    <w:rsid w:val="00B77C48"/>
    <w:rsid w:val="00B835FA"/>
    <w:rsid w:val="00B83797"/>
    <w:rsid w:val="00B83F0F"/>
    <w:rsid w:val="00B83FB1"/>
    <w:rsid w:val="00B91638"/>
    <w:rsid w:val="00B92E5A"/>
    <w:rsid w:val="00B942B9"/>
    <w:rsid w:val="00B942E1"/>
    <w:rsid w:val="00B95342"/>
    <w:rsid w:val="00B96CEB"/>
    <w:rsid w:val="00B97070"/>
    <w:rsid w:val="00B9A821"/>
    <w:rsid w:val="00BA5F63"/>
    <w:rsid w:val="00BA7C74"/>
    <w:rsid w:val="00BC2BEF"/>
    <w:rsid w:val="00BC3350"/>
    <w:rsid w:val="00BC5240"/>
    <w:rsid w:val="00BC7CCA"/>
    <w:rsid w:val="00BD1A14"/>
    <w:rsid w:val="00BD2615"/>
    <w:rsid w:val="00BE20E3"/>
    <w:rsid w:val="00BE3273"/>
    <w:rsid w:val="00BF0AC0"/>
    <w:rsid w:val="00BF1553"/>
    <w:rsid w:val="00BF174C"/>
    <w:rsid w:val="00BF269F"/>
    <w:rsid w:val="00C005CC"/>
    <w:rsid w:val="00C04C01"/>
    <w:rsid w:val="00C05850"/>
    <w:rsid w:val="00C07AE7"/>
    <w:rsid w:val="00C15CE7"/>
    <w:rsid w:val="00C227EE"/>
    <w:rsid w:val="00C2315E"/>
    <w:rsid w:val="00C27283"/>
    <w:rsid w:val="00C30017"/>
    <w:rsid w:val="00C301BC"/>
    <w:rsid w:val="00C30BF9"/>
    <w:rsid w:val="00C3376A"/>
    <w:rsid w:val="00C35646"/>
    <w:rsid w:val="00C3589A"/>
    <w:rsid w:val="00C4325A"/>
    <w:rsid w:val="00C51796"/>
    <w:rsid w:val="00C55DCF"/>
    <w:rsid w:val="00C602C4"/>
    <w:rsid w:val="00C63515"/>
    <w:rsid w:val="00C63C0D"/>
    <w:rsid w:val="00C63D1A"/>
    <w:rsid w:val="00C65314"/>
    <w:rsid w:val="00C656AF"/>
    <w:rsid w:val="00C65859"/>
    <w:rsid w:val="00C66846"/>
    <w:rsid w:val="00C73909"/>
    <w:rsid w:val="00C803AA"/>
    <w:rsid w:val="00C82D79"/>
    <w:rsid w:val="00C834E9"/>
    <w:rsid w:val="00C839E9"/>
    <w:rsid w:val="00C83B3E"/>
    <w:rsid w:val="00C86D8A"/>
    <w:rsid w:val="00C92607"/>
    <w:rsid w:val="00C932C2"/>
    <w:rsid w:val="00C94A7F"/>
    <w:rsid w:val="00C95CE3"/>
    <w:rsid w:val="00CA06AB"/>
    <w:rsid w:val="00CA49F5"/>
    <w:rsid w:val="00CA4E87"/>
    <w:rsid w:val="00CA68DC"/>
    <w:rsid w:val="00CB61C3"/>
    <w:rsid w:val="00CB6D35"/>
    <w:rsid w:val="00CC341A"/>
    <w:rsid w:val="00CC35CC"/>
    <w:rsid w:val="00CD2C6B"/>
    <w:rsid w:val="00CD59F4"/>
    <w:rsid w:val="00CE24D0"/>
    <w:rsid w:val="00CE4753"/>
    <w:rsid w:val="00CE4F31"/>
    <w:rsid w:val="00CE5E7E"/>
    <w:rsid w:val="00CF0BF4"/>
    <w:rsid w:val="00CF4B6E"/>
    <w:rsid w:val="00CF67D2"/>
    <w:rsid w:val="00D05165"/>
    <w:rsid w:val="00D1038B"/>
    <w:rsid w:val="00D1234F"/>
    <w:rsid w:val="00D15097"/>
    <w:rsid w:val="00D17D75"/>
    <w:rsid w:val="00D2731D"/>
    <w:rsid w:val="00D31E58"/>
    <w:rsid w:val="00D34D30"/>
    <w:rsid w:val="00D3793E"/>
    <w:rsid w:val="00D452BF"/>
    <w:rsid w:val="00D45923"/>
    <w:rsid w:val="00D509E0"/>
    <w:rsid w:val="00D53631"/>
    <w:rsid w:val="00D541FA"/>
    <w:rsid w:val="00D555CB"/>
    <w:rsid w:val="00D556C5"/>
    <w:rsid w:val="00D6781C"/>
    <w:rsid w:val="00D67E3A"/>
    <w:rsid w:val="00D722FF"/>
    <w:rsid w:val="00D75C46"/>
    <w:rsid w:val="00D805BB"/>
    <w:rsid w:val="00D81A37"/>
    <w:rsid w:val="00D81E44"/>
    <w:rsid w:val="00D82E6C"/>
    <w:rsid w:val="00D850AD"/>
    <w:rsid w:val="00D93DDE"/>
    <w:rsid w:val="00D95508"/>
    <w:rsid w:val="00DA1AE9"/>
    <w:rsid w:val="00DA237E"/>
    <w:rsid w:val="00DA29C8"/>
    <w:rsid w:val="00DA3FF4"/>
    <w:rsid w:val="00DA4E18"/>
    <w:rsid w:val="00DA52CB"/>
    <w:rsid w:val="00DA7CD3"/>
    <w:rsid w:val="00DB072E"/>
    <w:rsid w:val="00DB261D"/>
    <w:rsid w:val="00DB302B"/>
    <w:rsid w:val="00DB3AB1"/>
    <w:rsid w:val="00DB6A9F"/>
    <w:rsid w:val="00DD14A7"/>
    <w:rsid w:val="00DD2ECC"/>
    <w:rsid w:val="00DD521F"/>
    <w:rsid w:val="00DE30FB"/>
    <w:rsid w:val="00DE550B"/>
    <w:rsid w:val="00DE5F75"/>
    <w:rsid w:val="00DF199F"/>
    <w:rsid w:val="00DF5142"/>
    <w:rsid w:val="00DF5997"/>
    <w:rsid w:val="00DF5ACF"/>
    <w:rsid w:val="00DF6F04"/>
    <w:rsid w:val="00DF7739"/>
    <w:rsid w:val="00E03E6F"/>
    <w:rsid w:val="00E06B8A"/>
    <w:rsid w:val="00E06FDF"/>
    <w:rsid w:val="00E07860"/>
    <w:rsid w:val="00E100FB"/>
    <w:rsid w:val="00E12D0E"/>
    <w:rsid w:val="00E14208"/>
    <w:rsid w:val="00E169CD"/>
    <w:rsid w:val="00E16BDB"/>
    <w:rsid w:val="00E17BE7"/>
    <w:rsid w:val="00E277EB"/>
    <w:rsid w:val="00E31229"/>
    <w:rsid w:val="00E41FE8"/>
    <w:rsid w:val="00E42F04"/>
    <w:rsid w:val="00E44AAF"/>
    <w:rsid w:val="00E4696C"/>
    <w:rsid w:val="00E470FA"/>
    <w:rsid w:val="00E4749E"/>
    <w:rsid w:val="00E533D6"/>
    <w:rsid w:val="00E61E16"/>
    <w:rsid w:val="00E62D2D"/>
    <w:rsid w:val="00E6448B"/>
    <w:rsid w:val="00E66A3E"/>
    <w:rsid w:val="00E7013C"/>
    <w:rsid w:val="00E70980"/>
    <w:rsid w:val="00E72708"/>
    <w:rsid w:val="00E758B0"/>
    <w:rsid w:val="00E7659A"/>
    <w:rsid w:val="00E8781B"/>
    <w:rsid w:val="00E95541"/>
    <w:rsid w:val="00E9562B"/>
    <w:rsid w:val="00E97DF1"/>
    <w:rsid w:val="00EA1530"/>
    <w:rsid w:val="00EA4354"/>
    <w:rsid w:val="00EA4E37"/>
    <w:rsid w:val="00EB1194"/>
    <w:rsid w:val="00EC1486"/>
    <w:rsid w:val="00EC25AD"/>
    <w:rsid w:val="00EC2D14"/>
    <w:rsid w:val="00EC4111"/>
    <w:rsid w:val="00EC52F4"/>
    <w:rsid w:val="00ED2239"/>
    <w:rsid w:val="00ED3E2D"/>
    <w:rsid w:val="00ED6357"/>
    <w:rsid w:val="00EE2F25"/>
    <w:rsid w:val="00EE300E"/>
    <w:rsid w:val="00EE41B4"/>
    <w:rsid w:val="00EE6758"/>
    <w:rsid w:val="00EE714E"/>
    <w:rsid w:val="00EF074A"/>
    <w:rsid w:val="00EF0794"/>
    <w:rsid w:val="00EF11AA"/>
    <w:rsid w:val="00EF1376"/>
    <w:rsid w:val="00EF46CB"/>
    <w:rsid w:val="00EF5D54"/>
    <w:rsid w:val="00EF617A"/>
    <w:rsid w:val="00F0094C"/>
    <w:rsid w:val="00F0156A"/>
    <w:rsid w:val="00F01C5B"/>
    <w:rsid w:val="00F022C8"/>
    <w:rsid w:val="00F053D7"/>
    <w:rsid w:val="00F10D86"/>
    <w:rsid w:val="00F13E1F"/>
    <w:rsid w:val="00F152CF"/>
    <w:rsid w:val="00F1765B"/>
    <w:rsid w:val="00F20A3B"/>
    <w:rsid w:val="00F23682"/>
    <w:rsid w:val="00F239CE"/>
    <w:rsid w:val="00F26289"/>
    <w:rsid w:val="00F369E2"/>
    <w:rsid w:val="00F372B5"/>
    <w:rsid w:val="00F449F7"/>
    <w:rsid w:val="00F450D4"/>
    <w:rsid w:val="00F45AC6"/>
    <w:rsid w:val="00F50CB0"/>
    <w:rsid w:val="00F53D74"/>
    <w:rsid w:val="00F573A2"/>
    <w:rsid w:val="00F57EF9"/>
    <w:rsid w:val="00F60309"/>
    <w:rsid w:val="00F629EB"/>
    <w:rsid w:val="00F7046C"/>
    <w:rsid w:val="00F7137F"/>
    <w:rsid w:val="00F7644F"/>
    <w:rsid w:val="00F8246D"/>
    <w:rsid w:val="00F9051E"/>
    <w:rsid w:val="00F9100C"/>
    <w:rsid w:val="00F96BF2"/>
    <w:rsid w:val="00F9739E"/>
    <w:rsid w:val="00FA0B57"/>
    <w:rsid w:val="00FB349B"/>
    <w:rsid w:val="00FB5F27"/>
    <w:rsid w:val="00FB7EC2"/>
    <w:rsid w:val="00FC1BD6"/>
    <w:rsid w:val="00FC303A"/>
    <w:rsid w:val="00FD1C59"/>
    <w:rsid w:val="00FD34D6"/>
    <w:rsid w:val="00FD549D"/>
    <w:rsid w:val="00FE0799"/>
    <w:rsid w:val="00FE2585"/>
    <w:rsid w:val="00FE375A"/>
    <w:rsid w:val="00FE4813"/>
    <w:rsid w:val="00FE721D"/>
    <w:rsid w:val="00FE7D06"/>
    <w:rsid w:val="00FF7585"/>
    <w:rsid w:val="011C5BD0"/>
    <w:rsid w:val="0297706B"/>
    <w:rsid w:val="02DB98F9"/>
    <w:rsid w:val="03119617"/>
    <w:rsid w:val="0366F21C"/>
    <w:rsid w:val="04E76851"/>
    <w:rsid w:val="04ECC1C6"/>
    <w:rsid w:val="04F6D5EA"/>
    <w:rsid w:val="0506826C"/>
    <w:rsid w:val="05B335C6"/>
    <w:rsid w:val="05B3E861"/>
    <w:rsid w:val="06075B7B"/>
    <w:rsid w:val="06ED5FD3"/>
    <w:rsid w:val="074F0089"/>
    <w:rsid w:val="0754FF96"/>
    <w:rsid w:val="085DE950"/>
    <w:rsid w:val="0900E222"/>
    <w:rsid w:val="09BC9EAC"/>
    <w:rsid w:val="0A1543C7"/>
    <w:rsid w:val="0A3BC303"/>
    <w:rsid w:val="0A44791D"/>
    <w:rsid w:val="0BA0530C"/>
    <w:rsid w:val="0C1E94FA"/>
    <w:rsid w:val="0D047DF4"/>
    <w:rsid w:val="0DE40C55"/>
    <w:rsid w:val="0EAE1769"/>
    <w:rsid w:val="0EAFA6E5"/>
    <w:rsid w:val="0EBCBEFE"/>
    <w:rsid w:val="0ED33E73"/>
    <w:rsid w:val="0F9F528D"/>
    <w:rsid w:val="0FACFDA6"/>
    <w:rsid w:val="0FF80145"/>
    <w:rsid w:val="1021573D"/>
    <w:rsid w:val="105C3E0C"/>
    <w:rsid w:val="10C7A0F3"/>
    <w:rsid w:val="10EA1126"/>
    <w:rsid w:val="165DB15A"/>
    <w:rsid w:val="16742DE3"/>
    <w:rsid w:val="170A1883"/>
    <w:rsid w:val="1753B3C7"/>
    <w:rsid w:val="18DE2D55"/>
    <w:rsid w:val="191C5CAA"/>
    <w:rsid w:val="1A719C92"/>
    <w:rsid w:val="1C416F55"/>
    <w:rsid w:val="1CDA8E18"/>
    <w:rsid w:val="1D24F79A"/>
    <w:rsid w:val="1D94B335"/>
    <w:rsid w:val="1DC1CFC4"/>
    <w:rsid w:val="1E4C3042"/>
    <w:rsid w:val="1F05C1B6"/>
    <w:rsid w:val="1FB3FD28"/>
    <w:rsid w:val="20F312DF"/>
    <w:rsid w:val="214EFC7B"/>
    <w:rsid w:val="216B9BB9"/>
    <w:rsid w:val="218B7727"/>
    <w:rsid w:val="21BC9C5D"/>
    <w:rsid w:val="21EB130C"/>
    <w:rsid w:val="22D374F6"/>
    <w:rsid w:val="233709F3"/>
    <w:rsid w:val="234CF83E"/>
    <w:rsid w:val="24A9B6D5"/>
    <w:rsid w:val="25147DF6"/>
    <w:rsid w:val="2578FA23"/>
    <w:rsid w:val="258C66CD"/>
    <w:rsid w:val="26B98741"/>
    <w:rsid w:val="2797E6B3"/>
    <w:rsid w:val="27F70530"/>
    <w:rsid w:val="28F5704A"/>
    <w:rsid w:val="29BAA4E9"/>
    <w:rsid w:val="2A007797"/>
    <w:rsid w:val="2A4C833D"/>
    <w:rsid w:val="2B82C940"/>
    <w:rsid w:val="2B879064"/>
    <w:rsid w:val="2C143FA1"/>
    <w:rsid w:val="2CC00B8B"/>
    <w:rsid w:val="2CD0EB2D"/>
    <w:rsid w:val="2D03983A"/>
    <w:rsid w:val="2D23E1BA"/>
    <w:rsid w:val="2F0336F1"/>
    <w:rsid w:val="2F5B4690"/>
    <w:rsid w:val="2F821140"/>
    <w:rsid w:val="30B883B2"/>
    <w:rsid w:val="321C3683"/>
    <w:rsid w:val="325031E3"/>
    <w:rsid w:val="3819E890"/>
    <w:rsid w:val="38AC2FEF"/>
    <w:rsid w:val="39750731"/>
    <w:rsid w:val="3B87094A"/>
    <w:rsid w:val="3C0BFC8E"/>
    <w:rsid w:val="3C81D4DD"/>
    <w:rsid w:val="3EB99EB3"/>
    <w:rsid w:val="3FF1C256"/>
    <w:rsid w:val="41ACDB70"/>
    <w:rsid w:val="41CBE4C4"/>
    <w:rsid w:val="425C03CC"/>
    <w:rsid w:val="4260A549"/>
    <w:rsid w:val="4306B809"/>
    <w:rsid w:val="433B57E6"/>
    <w:rsid w:val="43C39621"/>
    <w:rsid w:val="44B3819B"/>
    <w:rsid w:val="4762BDD3"/>
    <w:rsid w:val="4776E064"/>
    <w:rsid w:val="483F88AC"/>
    <w:rsid w:val="4B4427F5"/>
    <w:rsid w:val="4C674067"/>
    <w:rsid w:val="4C677F87"/>
    <w:rsid w:val="4C7DFD15"/>
    <w:rsid w:val="4D784B82"/>
    <w:rsid w:val="4FAB68E3"/>
    <w:rsid w:val="4FAFD0CB"/>
    <w:rsid w:val="51F4B805"/>
    <w:rsid w:val="52114D59"/>
    <w:rsid w:val="546706A4"/>
    <w:rsid w:val="548B59F8"/>
    <w:rsid w:val="555BECC7"/>
    <w:rsid w:val="55601B1F"/>
    <w:rsid w:val="567FCDE2"/>
    <w:rsid w:val="56DEA44A"/>
    <w:rsid w:val="56ED0F51"/>
    <w:rsid w:val="5744FCF9"/>
    <w:rsid w:val="580777CF"/>
    <w:rsid w:val="58D54073"/>
    <w:rsid w:val="5AC45ADF"/>
    <w:rsid w:val="5ADB4B43"/>
    <w:rsid w:val="5B6FD24A"/>
    <w:rsid w:val="5B7F7A47"/>
    <w:rsid w:val="5BCF232A"/>
    <w:rsid w:val="5C1D2263"/>
    <w:rsid w:val="5E119979"/>
    <w:rsid w:val="5E6BEE35"/>
    <w:rsid w:val="5E9254F2"/>
    <w:rsid w:val="5ECE1698"/>
    <w:rsid w:val="5F286AF3"/>
    <w:rsid w:val="604B0833"/>
    <w:rsid w:val="61493874"/>
    <w:rsid w:val="61AA3BE2"/>
    <w:rsid w:val="61D481B4"/>
    <w:rsid w:val="62249909"/>
    <w:rsid w:val="632A6849"/>
    <w:rsid w:val="63397150"/>
    <w:rsid w:val="63507D62"/>
    <w:rsid w:val="64E31A1A"/>
    <w:rsid w:val="65C0EB35"/>
    <w:rsid w:val="677AB09A"/>
    <w:rsid w:val="67F2E8BA"/>
    <w:rsid w:val="68B8BFA1"/>
    <w:rsid w:val="68CC44D5"/>
    <w:rsid w:val="6B2F1B3C"/>
    <w:rsid w:val="6BB6D847"/>
    <w:rsid w:val="6C384763"/>
    <w:rsid w:val="6C3ADEF3"/>
    <w:rsid w:val="6D38161C"/>
    <w:rsid w:val="6D4F375F"/>
    <w:rsid w:val="6E65A78A"/>
    <w:rsid w:val="6EE5A867"/>
    <w:rsid w:val="6F9742E8"/>
    <w:rsid w:val="6FF01B05"/>
    <w:rsid w:val="700F0B43"/>
    <w:rsid w:val="702BA8AF"/>
    <w:rsid w:val="705DF626"/>
    <w:rsid w:val="70D25DB4"/>
    <w:rsid w:val="71B34E77"/>
    <w:rsid w:val="722A2C33"/>
    <w:rsid w:val="733C50A5"/>
    <w:rsid w:val="73731C61"/>
    <w:rsid w:val="75F9372F"/>
    <w:rsid w:val="77A75FD1"/>
    <w:rsid w:val="781F8392"/>
    <w:rsid w:val="783C8CBA"/>
    <w:rsid w:val="78AB9DE2"/>
    <w:rsid w:val="794A41CA"/>
    <w:rsid w:val="7A1FD56F"/>
    <w:rsid w:val="7A39E67E"/>
    <w:rsid w:val="7A51215F"/>
    <w:rsid w:val="7AB832E3"/>
    <w:rsid w:val="7B12473A"/>
    <w:rsid w:val="7B7C49D9"/>
    <w:rsid w:val="7C065B98"/>
    <w:rsid w:val="7C60147F"/>
    <w:rsid w:val="7E0710E9"/>
    <w:rsid w:val="7E1E5AC6"/>
    <w:rsid w:val="7E8CE90B"/>
    <w:rsid w:val="7EDFA62B"/>
    <w:rsid w:val="7F7778DF"/>
    <w:rsid w:val="7F9AD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87528"/>
  <w15:docId w15:val="{6CE7B2EF-A3A7-4F3A-8775-96116654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66"/>
    <w:pPr>
      <w:spacing w:line="360" w:lineRule="auto"/>
      <w:ind w:firstLine="720"/>
      <w:jc w:val="both"/>
    </w:pPr>
    <w:rPr>
      <w:sz w:val="22"/>
      <w:szCs w:val="22"/>
      <w:lang w:val="lt-LT"/>
    </w:rPr>
  </w:style>
  <w:style w:type="paragraph" w:styleId="Heading1">
    <w:name w:val="heading 1"/>
    <w:basedOn w:val="Normal"/>
    <w:next w:val="Normal"/>
    <w:link w:val="Heading1Char"/>
    <w:uiPriority w:val="99"/>
    <w:qFormat/>
    <w:rsid w:val="00C86D8A"/>
    <w:pPr>
      <w:spacing w:before="480" w:line="240" w:lineRule="auto"/>
      <w:ind w:firstLine="0"/>
      <w:contextualSpacing/>
      <w:jc w:val="left"/>
      <w:outlineLvl w:val="0"/>
    </w:pPr>
    <w:rPr>
      <w:rFonts w:ascii="Cambria" w:hAnsi="Cambria"/>
      <w:b/>
      <w:bCs/>
      <w:sz w:val="28"/>
      <w:szCs w:val="28"/>
      <w:lang w:eastAsia="lt-LT"/>
    </w:rPr>
  </w:style>
  <w:style w:type="paragraph" w:styleId="Heading2">
    <w:name w:val="heading 2"/>
    <w:basedOn w:val="Normal"/>
    <w:next w:val="Normal"/>
    <w:link w:val="Heading2Char"/>
    <w:uiPriority w:val="9"/>
    <w:unhideWhenUsed/>
    <w:qFormat/>
    <w:rsid w:val="00A14FC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81A37"/>
    <w:pPr>
      <w:keepNext/>
      <w:spacing w:before="240" w:after="60"/>
      <w:outlineLvl w:val="2"/>
    </w:pPr>
    <w:rPr>
      <w:rFonts w:ascii="Cambria" w:hAnsi="Cambria"/>
      <w:b/>
      <w:bCs/>
      <w:sz w:val="26"/>
      <w:szCs w:val="26"/>
    </w:rPr>
  </w:style>
  <w:style w:type="paragraph" w:styleId="Heading4">
    <w:name w:val="heading 4"/>
    <w:basedOn w:val="Normal"/>
    <w:link w:val="Heading4Char"/>
    <w:autoRedefine/>
    <w:uiPriority w:val="9"/>
    <w:unhideWhenUsed/>
    <w:qFormat/>
    <w:rsid w:val="00D81A37"/>
    <w:pPr>
      <w:spacing w:after="200" w:line="276" w:lineRule="auto"/>
      <w:ind w:left="1418" w:hanging="709"/>
      <w:outlineLvl w:val="3"/>
    </w:pPr>
    <w:rPr>
      <w:rFonts w:ascii="Times New Roman" w:hAnsi="Times New Roman"/>
      <w:bCs/>
      <w:iCs/>
      <w:sz w:val="24"/>
      <w:szCs w:val="20"/>
      <w:lang w:eastAsia="lt-LT"/>
    </w:rPr>
  </w:style>
  <w:style w:type="paragraph" w:styleId="Heading5">
    <w:name w:val="heading 5"/>
    <w:basedOn w:val="Normal"/>
    <w:link w:val="Heading5Char"/>
    <w:uiPriority w:val="9"/>
    <w:unhideWhenUsed/>
    <w:qFormat/>
    <w:rsid w:val="00D81A37"/>
    <w:pPr>
      <w:spacing w:after="200" w:line="276" w:lineRule="auto"/>
      <w:ind w:left="2126" w:hanging="708"/>
      <w:outlineLvl w:val="4"/>
    </w:pPr>
    <w:rPr>
      <w:rFonts w:ascii="Times New Roman" w:hAnsi="Times New Roman"/>
      <w:sz w:val="24"/>
      <w:szCs w:val="20"/>
      <w:lang w:eastAsia="lt-LT"/>
    </w:rPr>
  </w:style>
  <w:style w:type="paragraph" w:styleId="Heading6">
    <w:name w:val="heading 6"/>
    <w:basedOn w:val="Normal"/>
    <w:link w:val="Heading6Char"/>
    <w:uiPriority w:val="9"/>
    <w:unhideWhenUsed/>
    <w:rsid w:val="00D81A37"/>
    <w:pPr>
      <w:spacing w:after="200" w:line="276" w:lineRule="auto"/>
      <w:ind w:left="2835" w:hanging="709"/>
      <w:outlineLvl w:val="5"/>
    </w:pPr>
    <w:rPr>
      <w:rFonts w:ascii="Trebuchet MS" w:hAnsi="Trebuchet MS"/>
      <w:iCs/>
      <w:sz w:val="20"/>
      <w:szCs w:val="20"/>
      <w:lang w:eastAsia="lt-LT"/>
    </w:rPr>
  </w:style>
  <w:style w:type="paragraph" w:styleId="Heading7">
    <w:name w:val="heading 7"/>
    <w:basedOn w:val="Normal"/>
    <w:link w:val="Heading7Char"/>
    <w:uiPriority w:val="9"/>
    <w:unhideWhenUsed/>
    <w:rsid w:val="00D81A37"/>
    <w:pPr>
      <w:spacing w:after="200" w:line="276" w:lineRule="auto"/>
      <w:ind w:left="3544" w:hanging="709"/>
      <w:outlineLvl w:val="6"/>
    </w:pPr>
    <w:rPr>
      <w:rFonts w:ascii="Trebuchet MS" w:hAnsi="Trebuchet MS"/>
      <w:iCs/>
      <w:sz w:val="20"/>
      <w:szCs w:val="20"/>
      <w:lang w:eastAsia="lt-LT"/>
    </w:rPr>
  </w:style>
  <w:style w:type="paragraph" w:styleId="Heading8">
    <w:name w:val="heading 8"/>
    <w:basedOn w:val="Normal"/>
    <w:link w:val="Heading8Char"/>
    <w:uiPriority w:val="9"/>
    <w:unhideWhenUsed/>
    <w:rsid w:val="00D81A37"/>
    <w:pPr>
      <w:spacing w:after="200" w:line="276" w:lineRule="auto"/>
      <w:ind w:left="4253" w:hanging="709"/>
      <w:outlineLvl w:val="7"/>
    </w:pPr>
    <w:rPr>
      <w:rFonts w:ascii="Trebuchet MS" w:hAnsi="Trebuchet MS"/>
      <w:sz w:val="20"/>
      <w:szCs w:val="20"/>
      <w:lang w:eastAsia="lt-LT"/>
    </w:rPr>
  </w:style>
  <w:style w:type="paragraph" w:styleId="Heading9">
    <w:name w:val="heading 9"/>
    <w:basedOn w:val="Normal"/>
    <w:link w:val="Heading9Char"/>
    <w:uiPriority w:val="9"/>
    <w:unhideWhenUsed/>
    <w:rsid w:val="00D81A37"/>
    <w:pPr>
      <w:spacing w:after="200" w:line="276" w:lineRule="auto"/>
      <w:ind w:left="4961" w:hanging="708"/>
      <w:outlineLvl w:val="8"/>
    </w:pPr>
    <w:rPr>
      <w:rFonts w:ascii="Trebuchet MS" w:hAnsi="Trebuchet MS"/>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6D8A"/>
    <w:rPr>
      <w:rFonts w:ascii="Cambria" w:hAnsi="Cambria" w:cs="Times New Roman"/>
      <w:b/>
      <w:bCs/>
      <w:sz w:val="28"/>
      <w:szCs w:val="28"/>
      <w:lang w:val="lt-LT" w:eastAsia="lt-LT"/>
    </w:rPr>
  </w:style>
  <w:style w:type="paragraph" w:styleId="Header">
    <w:name w:val="header"/>
    <w:basedOn w:val="Normal"/>
    <w:link w:val="HeaderChar"/>
    <w:uiPriority w:val="99"/>
    <w:unhideWhenUsed/>
    <w:rsid w:val="00643466"/>
    <w:pPr>
      <w:tabs>
        <w:tab w:val="center" w:pos="4986"/>
        <w:tab w:val="right" w:pos="9972"/>
      </w:tabs>
      <w:spacing w:line="240" w:lineRule="auto"/>
      <w:ind w:firstLine="0"/>
      <w:jc w:val="left"/>
    </w:pPr>
    <w:rPr>
      <w:sz w:val="20"/>
      <w:szCs w:val="20"/>
    </w:rPr>
  </w:style>
  <w:style w:type="character" w:customStyle="1" w:styleId="HeaderChar">
    <w:name w:val="Header Char"/>
    <w:link w:val="Header"/>
    <w:uiPriority w:val="99"/>
    <w:locked/>
    <w:rsid w:val="00643466"/>
    <w:rPr>
      <w:rFonts w:cs="Times New Roman"/>
    </w:rPr>
  </w:style>
  <w:style w:type="paragraph" w:styleId="Footer">
    <w:name w:val="footer"/>
    <w:basedOn w:val="Normal"/>
    <w:link w:val="FooterChar"/>
    <w:uiPriority w:val="99"/>
    <w:unhideWhenUsed/>
    <w:rsid w:val="00643466"/>
    <w:pPr>
      <w:tabs>
        <w:tab w:val="center" w:pos="4986"/>
        <w:tab w:val="right" w:pos="9972"/>
      </w:tabs>
      <w:spacing w:line="240" w:lineRule="auto"/>
      <w:ind w:firstLine="0"/>
      <w:jc w:val="left"/>
    </w:pPr>
    <w:rPr>
      <w:sz w:val="20"/>
      <w:szCs w:val="20"/>
    </w:rPr>
  </w:style>
  <w:style w:type="character" w:customStyle="1" w:styleId="FooterChar">
    <w:name w:val="Footer Char"/>
    <w:link w:val="Footer"/>
    <w:uiPriority w:val="99"/>
    <w:locked/>
    <w:rsid w:val="00643466"/>
    <w:rPr>
      <w:rFonts w:cs="Times New Roman"/>
    </w:rPr>
  </w:style>
  <w:style w:type="paragraph" w:styleId="ListParagraph">
    <w:name w:val="List Paragraph"/>
    <w:basedOn w:val="Normal"/>
    <w:uiPriority w:val="34"/>
    <w:qFormat/>
    <w:rsid w:val="00226EFE"/>
    <w:pPr>
      <w:spacing w:line="240" w:lineRule="auto"/>
      <w:ind w:left="720" w:firstLine="0"/>
      <w:contextualSpacing/>
      <w:jc w:val="left"/>
    </w:pPr>
    <w:rPr>
      <w:rFonts w:ascii="Times New Roman" w:hAnsi="Times New Roman"/>
      <w:sz w:val="24"/>
      <w:szCs w:val="20"/>
    </w:rPr>
  </w:style>
  <w:style w:type="table" w:styleId="TableGrid">
    <w:name w:val="Table Grid"/>
    <w:basedOn w:val="TableNormal"/>
    <w:uiPriority w:val="39"/>
    <w:rsid w:val="004E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D2239"/>
    <w:rPr>
      <w:rFonts w:cs="Times New Roman"/>
      <w:sz w:val="16"/>
      <w:szCs w:val="16"/>
    </w:rPr>
  </w:style>
  <w:style w:type="paragraph" w:styleId="CommentText">
    <w:name w:val="annotation text"/>
    <w:basedOn w:val="Normal"/>
    <w:link w:val="CommentTextChar"/>
    <w:uiPriority w:val="99"/>
    <w:unhideWhenUsed/>
    <w:rsid w:val="00ED2239"/>
    <w:pPr>
      <w:spacing w:line="240" w:lineRule="auto"/>
    </w:pPr>
    <w:rPr>
      <w:sz w:val="20"/>
      <w:szCs w:val="20"/>
    </w:rPr>
  </w:style>
  <w:style w:type="character" w:customStyle="1" w:styleId="CommentTextChar">
    <w:name w:val="Comment Text Char"/>
    <w:link w:val="CommentText"/>
    <w:uiPriority w:val="99"/>
    <w:locked/>
    <w:rsid w:val="00ED2239"/>
    <w:rPr>
      <w:rFonts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D2239"/>
    <w:rPr>
      <w:b/>
      <w:bCs/>
    </w:rPr>
  </w:style>
  <w:style w:type="character" w:customStyle="1" w:styleId="CommentSubjectChar">
    <w:name w:val="Comment Subject Char"/>
    <w:link w:val="CommentSubject"/>
    <w:uiPriority w:val="99"/>
    <w:semiHidden/>
    <w:locked/>
    <w:rsid w:val="00ED2239"/>
    <w:rPr>
      <w:rFonts w:cs="Times New Roman"/>
      <w:b/>
      <w:bCs/>
      <w:sz w:val="20"/>
      <w:szCs w:val="20"/>
      <w:lang w:val="lt-LT"/>
    </w:rPr>
  </w:style>
  <w:style w:type="paragraph" w:styleId="BalloonText">
    <w:name w:val="Balloon Text"/>
    <w:basedOn w:val="Normal"/>
    <w:link w:val="BalloonTextChar"/>
    <w:uiPriority w:val="99"/>
    <w:semiHidden/>
    <w:unhideWhenUsed/>
    <w:rsid w:val="00ED2239"/>
    <w:pPr>
      <w:spacing w:line="240" w:lineRule="auto"/>
    </w:pPr>
    <w:rPr>
      <w:rFonts w:ascii="Tahoma" w:hAnsi="Tahoma"/>
      <w:sz w:val="16"/>
      <w:szCs w:val="16"/>
    </w:rPr>
  </w:style>
  <w:style w:type="character" w:customStyle="1" w:styleId="BalloonTextChar">
    <w:name w:val="Balloon Text Char"/>
    <w:link w:val="BalloonText"/>
    <w:uiPriority w:val="99"/>
    <w:semiHidden/>
    <w:locked/>
    <w:rsid w:val="00ED2239"/>
    <w:rPr>
      <w:rFonts w:ascii="Tahoma" w:hAnsi="Tahoma" w:cs="Tahoma"/>
      <w:sz w:val="16"/>
      <w:szCs w:val="16"/>
      <w:lang w:val="lt-LT"/>
    </w:rPr>
  </w:style>
  <w:style w:type="paragraph" w:styleId="Revision">
    <w:name w:val="Revision"/>
    <w:hidden/>
    <w:uiPriority w:val="99"/>
    <w:semiHidden/>
    <w:rsid w:val="00A8188D"/>
    <w:rPr>
      <w:sz w:val="22"/>
      <w:szCs w:val="22"/>
      <w:lang w:val="lt-LT"/>
    </w:rPr>
  </w:style>
  <w:style w:type="character" w:styleId="FollowedHyperlink">
    <w:name w:val="FollowedHyperlink"/>
    <w:uiPriority w:val="99"/>
    <w:rsid w:val="00EF0794"/>
    <w:rPr>
      <w:rFonts w:cs="Times New Roman"/>
      <w:color w:val="800080"/>
      <w:u w:val="single"/>
    </w:rPr>
  </w:style>
  <w:style w:type="character" w:styleId="Hyperlink">
    <w:name w:val="Hyperlink"/>
    <w:uiPriority w:val="99"/>
    <w:unhideWhenUsed/>
    <w:rsid w:val="005C6239"/>
    <w:rPr>
      <w:color w:val="0563C1"/>
      <w:u w:val="single"/>
    </w:rPr>
  </w:style>
  <w:style w:type="character" w:customStyle="1" w:styleId="Heading2Char">
    <w:name w:val="Heading 2 Char"/>
    <w:basedOn w:val="DefaultParagraphFont"/>
    <w:link w:val="Heading2"/>
    <w:uiPriority w:val="9"/>
    <w:semiHidden/>
    <w:rsid w:val="00A14FC4"/>
    <w:rPr>
      <w:rFonts w:ascii="Cambria" w:eastAsia="Times New Roman" w:hAnsi="Cambria" w:cs="Times New Roman"/>
      <w:b/>
      <w:bCs/>
      <w:i/>
      <w:iCs/>
      <w:sz w:val="28"/>
      <w:szCs w:val="28"/>
      <w:lang w:val="lt-LT"/>
    </w:rPr>
  </w:style>
  <w:style w:type="character" w:customStyle="1" w:styleId="Heading3Char">
    <w:name w:val="Heading 3 Char"/>
    <w:basedOn w:val="DefaultParagraphFont"/>
    <w:link w:val="Heading3"/>
    <w:uiPriority w:val="9"/>
    <w:rsid w:val="00D81A37"/>
    <w:rPr>
      <w:rFonts w:ascii="Cambria" w:eastAsia="Times New Roman" w:hAnsi="Cambria" w:cs="Times New Roman"/>
      <w:b/>
      <w:bCs/>
      <w:sz w:val="26"/>
      <w:szCs w:val="26"/>
      <w:lang w:val="lt-LT"/>
    </w:rPr>
  </w:style>
  <w:style w:type="character" w:customStyle="1" w:styleId="Heading4Char">
    <w:name w:val="Heading 4 Char"/>
    <w:basedOn w:val="DefaultParagraphFont"/>
    <w:link w:val="Heading4"/>
    <w:uiPriority w:val="9"/>
    <w:rsid w:val="00D81A37"/>
    <w:rPr>
      <w:rFonts w:ascii="Times New Roman" w:eastAsia="Times New Roman" w:hAnsi="Times New Roman" w:cs="Times New Roman"/>
      <w:bCs/>
      <w:iCs/>
      <w:sz w:val="24"/>
      <w:lang w:val="lt-LT" w:eastAsia="lt-LT"/>
    </w:rPr>
  </w:style>
  <w:style w:type="character" w:customStyle="1" w:styleId="Heading5Char">
    <w:name w:val="Heading 5 Char"/>
    <w:basedOn w:val="DefaultParagraphFont"/>
    <w:link w:val="Heading5"/>
    <w:uiPriority w:val="9"/>
    <w:rsid w:val="00D81A37"/>
    <w:rPr>
      <w:rFonts w:ascii="Times New Roman" w:eastAsia="Times New Roman" w:hAnsi="Times New Roman" w:cs="Times New Roman"/>
      <w:sz w:val="24"/>
      <w:lang w:val="lt-LT" w:eastAsia="lt-LT"/>
    </w:rPr>
  </w:style>
  <w:style w:type="character" w:customStyle="1" w:styleId="Heading6Char">
    <w:name w:val="Heading 6 Char"/>
    <w:basedOn w:val="DefaultParagraphFont"/>
    <w:link w:val="Heading6"/>
    <w:uiPriority w:val="9"/>
    <w:rsid w:val="00D81A37"/>
    <w:rPr>
      <w:rFonts w:ascii="Trebuchet MS" w:eastAsia="Times New Roman" w:hAnsi="Trebuchet MS" w:cs="Times New Roman"/>
      <w:iCs/>
      <w:lang w:val="lt-LT" w:eastAsia="lt-LT"/>
    </w:rPr>
  </w:style>
  <w:style w:type="character" w:customStyle="1" w:styleId="Heading7Char">
    <w:name w:val="Heading 7 Char"/>
    <w:basedOn w:val="DefaultParagraphFont"/>
    <w:link w:val="Heading7"/>
    <w:uiPriority w:val="9"/>
    <w:rsid w:val="00D81A37"/>
    <w:rPr>
      <w:rFonts w:ascii="Trebuchet MS" w:eastAsia="Times New Roman" w:hAnsi="Trebuchet MS" w:cs="Times New Roman"/>
      <w:iCs/>
      <w:lang w:val="lt-LT" w:eastAsia="lt-LT"/>
    </w:rPr>
  </w:style>
  <w:style w:type="character" w:customStyle="1" w:styleId="Heading8Char">
    <w:name w:val="Heading 8 Char"/>
    <w:basedOn w:val="DefaultParagraphFont"/>
    <w:link w:val="Heading8"/>
    <w:uiPriority w:val="9"/>
    <w:rsid w:val="00D81A37"/>
    <w:rPr>
      <w:rFonts w:ascii="Trebuchet MS" w:eastAsia="Times New Roman" w:hAnsi="Trebuchet MS" w:cs="Times New Roman"/>
      <w:lang w:val="lt-LT" w:eastAsia="lt-LT"/>
    </w:rPr>
  </w:style>
  <w:style w:type="character" w:customStyle="1" w:styleId="Heading9Char">
    <w:name w:val="Heading 9 Char"/>
    <w:basedOn w:val="DefaultParagraphFont"/>
    <w:link w:val="Heading9"/>
    <w:uiPriority w:val="9"/>
    <w:rsid w:val="00D81A37"/>
    <w:rPr>
      <w:rFonts w:ascii="Trebuchet MS" w:eastAsia="Times New Roman" w:hAnsi="Trebuchet MS" w:cs="Times New Roman"/>
      <w:iCs/>
      <w:lang w:val="lt-LT" w:eastAsia="lt-LT"/>
    </w:rPr>
  </w:style>
  <w:style w:type="paragraph" w:styleId="FootnoteText">
    <w:name w:val="footnote text"/>
    <w:basedOn w:val="Normal"/>
    <w:link w:val="FootnoteTextChar"/>
    <w:uiPriority w:val="99"/>
    <w:semiHidden/>
    <w:unhideWhenUsed/>
    <w:rsid w:val="00825CC6"/>
    <w:pPr>
      <w:spacing w:line="240" w:lineRule="auto"/>
      <w:ind w:firstLine="0"/>
      <w:jc w:val="left"/>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825CC6"/>
    <w:rPr>
      <w:rFonts w:ascii="Times New Roman" w:eastAsia="Calibri" w:hAnsi="Times New Roman"/>
      <w:lang w:val="lt-LT"/>
    </w:rPr>
  </w:style>
  <w:style w:type="character" w:styleId="FootnoteReference">
    <w:name w:val="footnote reference"/>
    <w:basedOn w:val="DefaultParagraphFont"/>
    <w:uiPriority w:val="99"/>
    <w:semiHidden/>
    <w:unhideWhenUsed/>
    <w:rsid w:val="00825CC6"/>
    <w:rPr>
      <w:vertAlign w:val="superscript"/>
    </w:rPr>
  </w:style>
  <w:style w:type="paragraph" w:customStyle="1" w:styleId="xmsonormal">
    <w:name w:val="x_msonormal"/>
    <w:basedOn w:val="Normal"/>
    <w:rsid w:val="00DA4E18"/>
    <w:pPr>
      <w:spacing w:line="240" w:lineRule="auto"/>
      <w:ind w:firstLine="0"/>
      <w:jc w:val="left"/>
    </w:pPr>
    <w:rPr>
      <w:rFonts w:ascii="Aptos" w:eastAsiaTheme="minorHAnsi" w:hAnsi="Aptos" w:cs="Aptos"/>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059985">
      <w:bodyDiv w:val="1"/>
      <w:marLeft w:val="0"/>
      <w:marRight w:val="0"/>
      <w:marTop w:val="0"/>
      <w:marBottom w:val="0"/>
      <w:divBdr>
        <w:top w:val="none" w:sz="0" w:space="0" w:color="auto"/>
        <w:left w:val="none" w:sz="0" w:space="0" w:color="auto"/>
        <w:bottom w:val="none" w:sz="0" w:space="0" w:color="auto"/>
        <w:right w:val="none" w:sz="0" w:space="0" w:color="auto"/>
      </w:divBdr>
    </w:div>
    <w:div w:id="1535658477">
      <w:bodyDiv w:val="1"/>
      <w:marLeft w:val="0"/>
      <w:marRight w:val="0"/>
      <w:marTop w:val="0"/>
      <w:marBottom w:val="0"/>
      <w:divBdr>
        <w:top w:val="none" w:sz="0" w:space="0" w:color="auto"/>
        <w:left w:val="none" w:sz="0" w:space="0" w:color="auto"/>
        <w:bottom w:val="none" w:sz="0" w:space="0" w:color="auto"/>
        <w:right w:val="none" w:sz="0" w:space="0" w:color="auto"/>
      </w:divBdr>
    </w:div>
    <w:div w:id="1698502543">
      <w:marLeft w:val="0"/>
      <w:marRight w:val="0"/>
      <w:marTop w:val="0"/>
      <w:marBottom w:val="0"/>
      <w:divBdr>
        <w:top w:val="none" w:sz="0" w:space="0" w:color="auto"/>
        <w:left w:val="none" w:sz="0" w:space="0" w:color="auto"/>
        <w:bottom w:val="none" w:sz="0" w:space="0" w:color="auto"/>
        <w:right w:val="none" w:sz="0" w:space="0" w:color="auto"/>
      </w:divBdr>
    </w:div>
    <w:div w:id="1698502544">
      <w:marLeft w:val="0"/>
      <w:marRight w:val="0"/>
      <w:marTop w:val="0"/>
      <w:marBottom w:val="0"/>
      <w:divBdr>
        <w:top w:val="none" w:sz="0" w:space="0" w:color="auto"/>
        <w:left w:val="none" w:sz="0" w:space="0" w:color="auto"/>
        <w:bottom w:val="none" w:sz="0" w:space="0" w:color="auto"/>
        <w:right w:val="none" w:sz="0" w:space="0" w:color="auto"/>
      </w:divBdr>
    </w:div>
    <w:div w:id="1698502545">
      <w:marLeft w:val="0"/>
      <w:marRight w:val="0"/>
      <w:marTop w:val="0"/>
      <w:marBottom w:val="0"/>
      <w:divBdr>
        <w:top w:val="none" w:sz="0" w:space="0" w:color="auto"/>
        <w:left w:val="none" w:sz="0" w:space="0" w:color="auto"/>
        <w:bottom w:val="none" w:sz="0" w:space="0" w:color="auto"/>
        <w:right w:val="none" w:sz="0" w:space="0" w:color="auto"/>
      </w:divBdr>
    </w:div>
    <w:div w:id="1698502546">
      <w:marLeft w:val="0"/>
      <w:marRight w:val="0"/>
      <w:marTop w:val="0"/>
      <w:marBottom w:val="0"/>
      <w:divBdr>
        <w:top w:val="none" w:sz="0" w:space="0" w:color="auto"/>
        <w:left w:val="none" w:sz="0" w:space="0" w:color="auto"/>
        <w:bottom w:val="none" w:sz="0" w:space="0" w:color="auto"/>
        <w:right w:val="none" w:sz="0" w:space="0" w:color="auto"/>
      </w:divBdr>
    </w:div>
    <w:div w:id="1698502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0ad72-65f6-4129-a167-f197b0f641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4ac38c5-5175-41e8-90b5-cc192a4b5f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2771E92992A9D4EA49ED8EBA7CC8323" ma:contentTypeVersion="17" ma:contentTypeDescription="Kurkite naują dokumentą." ma:contentTypeScope="" ma:versionID="b8c3979c6f19bda3e49cee33718992f3">
  <xsd:schema xmlns:xsd="http://www.w3.org/2001/XMLSchema" xmlns:xs="http://www.w3.org/2001/XMLSchema" xmlns:p="http://schemas.microsoft.com/office/2006/metadata/properties" xmlns:ns1="http://schemas.microsoft.com/sharepoint/v3" xmlns:ns2="4f80ad72-65f6-4129-a167-f197b0f6416d" xmlns:ns3="d4ac38c5-5175-41e8-90b5-cc192a4b5f25" targetNamespace="http://schemas.microsoft.com/office/2006/metadata/properties" ma:root="true" ma:fieldsID="23f3f493f4314e74f9f2ccdcb2ece005" ns1:_="" ns2:_="" ns3:_="">
    <xsd:import namespace="http://schemas.microsoft.com/sharepoint/v3"/>
    <xsd:import namespace="4f80ad72-65f6-4129-a167-f197b0f6416d"/>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Bendrosios atitikties strategijos ypatybės" ma:hidden="true" ma:internalName="_ip_UnifiedCompliancePolicyProperties">
      <xsd:simpleType>
        <xsd:restriction base="dms:Note"/>
      </xsd:simpleType>
    </xsd:element>
    <xsd:element name="_ip_UnifiedCompliancePolicyUIAction" ma:index="24"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0ad72-65f6-4129-a167-f197b0f64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FDBF-943C-4183-9AD2-DDCC35470B6E}">
  <ds:schemaRefs>
    <ds:schemaRef ds:uri="http://schemas.microsoft.com/sharepoint/v3/contenttype/forms"/>
  </ds:schemaRefs>
</ds:datastoreItem>
</file>

<file path=customXml/itemProps2.xml><?xml version="1.0" encoding="utf-8"?>
<ds:datastoreItem xmlns:ds="http://schemas.openxmlformats.org/officeDocument/2006/customXml" ds:itemID="{63A034B3-7A7C-475D-8246-58F36DCB4A4A}">
  <ds:schemaRefs>
    <ds:schemaRef ds:uri="http://schemas.microsoft.com/office/2006/metadata/properties"/>
    <ds:schemaRef ds:uri="http://schemas.microsoft.com/office/infopath/2007/PartnerControls"/>
    <ds:schemaRef ds:uri="4f80ad72-65f6-4129-a167-f197b0f6416d"/>
    <ds:schemaRef ds:uri="http://schemas.microsoft.com/sharepoint/v3"/>
    <ds:schemaRef ds:uri="d4ac38c5-5175-41e8-90b5-cc192a4b5f25"/>
  </ds:schemaRefs>
</ds:datastoreItem>
</file>

<file path=customXml/itemProps3.xml><?xml version="1.0" encoding="utf-8"?>
<ds:datastoreItem xmlns:ds="http://schemas.openxmlformats.org/officeDocument/2006/customXml" ds:itemID="{416DFAA8-76D0-45AA-AC8B-AD8272DE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0ad72-65f6-4129-a167-f197b0f6416d"/>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F115F-68F5-4793-89E9-7A08F54C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1986</Words>
  <Characters>13618</Characters>
  <Application>Microsoft Office Word</Application>
  <DocSecurity>0</DocSecurity>
  <Lines>113</Lines>
  <Paragraphs>31</Paragraphs>
  <ScaleCrop>false</ScaleCrop>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DĖL DOTACIJOS SKYRIMO</dc:title>
  <dc:creator>EgleP</dc:creator>
  <cp:lastModifiedBy>Jurga Čekanauskienė</cp:lastModifiedBy>
  <cp:revision>18</cp:revision>
  <cp:lastPrinted>2016-08-01T06:38:00Z</cp:lastPrinted>
  <dcterms:created xsi:type="dcterms:W3CDTF">2024-06-10T11:53:00Z</dcterms:created>
  <dcterms:modified xsi:type="dcterms:W3CDTF">2024-07-22T06:10:00Z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0x010100F2771E92992A9D4EA49ED8EBA7CC8323</vt:lpwstr>
  </property>
  <property fmtid="{D5CDD505-2E9C-101B-9397-08002B2CF9AE}" pid="3" name="MediaServiceImageTags">
    <vt:lpwstr/>
  </property>
</Properties>
</file>