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FAE3B" w14:textId="102C84B4" w:rsidR="00B44230" w:rsidRDefault="00B44230" w:rsidP="001041B8">
      <w:pPr>
        <w:pStyle w:val="CentrBoldm"/>
        <w:spacing w:before="120" w:line="276" w:lineRule="auto"/>
        <w:rPr>
          <w:rFonts w:ascii="Times New Roman" w:hAnsi="Times New Roman" w:cs="Times New Roman"/>
          <w:sz w:val="22"/>
          <w:szCs w:val="22"/>
          <w:lang w:val="lt-LT"/>
        </w:rPr>
      </w:pPr>
      <w:r w:rsidRPr="0069608A">
        <w:rPr>
          <w:rFonts w:ascii="Times New Roman" w:hAnsi="Times New Roman" w:cs="Times New Roman"/>
          <w:sz w:val="22"/>
          <w:szCs w:val="22"/>
          <w:lang w:val="lt-LT"/>
        </w:rPr>
        <w:t>PAREIŠKĖJO DEKLARACIJA</w:t>
      </w:r>
    </w:p>
    <w:p w14:paraId="16EBB3D3" w14:textId="77777777" w:rsidR="001041B8" w:rsidRPr="0069608A" w:rsidRDefault="001041B8" w:rsidP="001041B8">
      <w:pPr>
        <w:pStyle w:val="CentrBoldm"/>
        <w:spacing w:before="120" w:line="276" w:lineRule="auto"/>
        <w:rPr>
          <w:rFonts w:ascii="Times New Roman" w:hAnsi="Times New Roman" w:cs="Times New Roman"/>
          <w:b w:val="0"/>
          <w:bCs w:val="0"/>
          <w:sz w:val="22"/>
          <w:szCs w:val="22"/>
          <w:lang w:val="lt-LT"/>
        </w:rPr>
      </w:pPr>
    </w:p>
    <w:p w14:paraId="350FE001" w14:textId="6B5E7599" w:rsidR="00B44230" w:rsidRDefault="00B44230" w:rsidP="001041B8">
      <w:pPr>
        <w:pStyle w:val="CentrBoldm"/>
        <w:spacing w:before="120" w:line="276" w:lineRule="auto"/>
        <w:rPr>
          <w:rFonts w:ascii="Times New Roman" w:hAnsi="Times New Roman" w:cs="Times New Roman"/>
          <w:b w:val="0"/>
          <w:bCs w:val="0"/>
          <w:sz w:val="22"/>
          <w:szCs w:val="22"/>
          <w:lang w:val="lt-LT"/>
        </w:rPr>
      </w:pPr>
      <w:r w:rsidRPr="0069608A">
        <w:rPr>
          <w:rFonts w:ascii="Times New Roman" w:hAnsi="Times New Roman" w:cs="Times New Roman"/>
          <w:b w:val="0"/>
          <w:bCs w:val="0"/>
          <w:sz w:val="22"/>
          <w:szCs w:val="22"/>
          <w:lang w:val="lt-LT"/>
        </w:rPr>
        <w:t>[</w:t>
      </w:r>
      <w:r w:rsidRPr="0069608A">
        <w:rPr>
          <w:rFonts w:ascii="Times New Roman" w:hAnsi="Times New Roman" w:cs="Times New Roman"/>
          <w:b w:val="0"/>
          <w:bCs w:val="0"/>
          <w:i/>
          <w:iCs/>
          <w:sz w:val="22"/>
          <w:szCs w:val="22"/>
          <w:highlight w:val="lightGray"/>
          <w:lang w:val="lt-LT"/>
        </w:rPr>
        <w:t>data ir vieta</w:t>
      </w:r>
      <w:r w:rsidRPr="0069608A">
        <w:rPr>
          <w:rFonts w:ascii="Times New Roman" w:hAnsi="Times New Roman" w:cs="Times New Roman"/>
          <w:b w:val="0"/>
          <w:bCs w:val="0"/>
          <w:sz w:val="22"/>
          <w:szCs w:val="22"/>
          <w:lang w:val="lt-LT"/>
        </w:rPr>
        <w:t>]</w:t>
      </w:r>
    </w:p>
    <w:p w14:paraId="21D26785" w14:textId="77777777" w:rsidR="001041B8" w:rsidRPr="0069608A" w:rsidRDefault="001041B8" w:rsidP="001041B8">
      <w:pPr>
        <w:pStyle w:val="CentrBoldm"/>
        <w:spacing w:before="120" w:line="276" w:lineRule="auto"/>
        <w:rPr>
          <w:rFonts w:ascii="Times New Roman" w:hAnsi="Times New Roman" w:cs="Times New Roman"/>
          <w:b w:val="0"/>
          <w:bCs w:val="0"/>
          <w:sz w:val="22"/>
          <w:szCs w:val="22"/>
          <w:lang w:val="lt-LT"/>
        </w:rPr>
      </w:pPr>
    </w:p>
    <w:p w14:paraId="1E6D22DA" w14:textId="751DBD50" w:rsidR="00C55EF2" w:rsidRDefault="00B44230" w:rsidP="00C55EF2">
      <w:pPr>
        <w:pStyle w:val="CentrBoldm"/>
        <w:spacing w:before="120" w:line="276" w:lineRule="auto"/>
        <w:jc w:val="both"/>
        <w:rPr>
          <w:rFonts w:ascii="Times New Roman" w:hAnsi="Times New Roman" w:cs="Times New Roman"/>
          <w:b w:val="0"/>
          <w:bCs w:val="0"/>
          <w:sz w:val="22"/>
          <w:szCs w:val="22"/>
          <w:lang w:val="lt-LT"/>
        </w:rPr>
      </w:pPr>
      <w:r w:rsidRPr="0069608A">
        <w:rPr>
          <w:rFonts w:ascii="Times New Roman" w:hAnsi="Times New Roman" w:cs="Times New Roman"/>
          <w:b w:val="0"/>
          <w:bCs w:val="0"/>
          <w:sz w:val="22"/>
          <w:szCs w:val="22"/>
          <w:lang w:val="lt-LT"/>
        </w:rPr>
        <w:t>[</w:t>
      </w:r>
      <w:r w:rsidRPr="0069608A">
        <w:rPr>
          <w:rFonts w:ascii="Times New Roman" w:hAnsi="Times New Roman" w:cs="Times New Roman"/>
          <w:b w:val="0"/>
          <w:bCs w:val="0"/>
          <w:i/>
          <w:iCs/>
          <w:sz w:val="22"/>
          <w:szCs w:val="22"/>
          <w:highlight w:val="lightGray"/>
          <w:lang w:val="lt-LT"/>
        </w:rPr>
        <w:t>įrašyti</w:t>
      </w:r>
      <w:r w:rsidR="00860C57">
        <w:rPr>
          <w:rFonts w:ascii="Times New Roman" w:hAnsi="Times New Roman" w:cs="Times New Roman"/>
          <w:b w:val="0"/>
          <w:bCs w:val="0"/>
          <w:i/>
          <w:iCs/>
          <w:sz w:val="22"/>
          <w:szCs w:val="22"/>
          <w:highlight w:val="lightGray"/>
          <w:lang w:val="lt-LT"/>
        </w:rPr>
        <w:t xml:space="preserve"> įmonės</w:t>
      </w:r>
      <w:r w:rsidRPr="0069608A">
        <w:rPr>
          <w:rFonts w:ascii="Times New Roman" w:hAnsi="Times New Roman" w:cs="Times New Roman"/>
          <w:b w:val="0"/>
          <w:bCs w:val="0"/>
          <w:i/>
          <w:iCs/>
          <w:sz w:val="22"/>
          <w:szCs w:val="22"/>
          <w:highlight w:val="lightGray"/>
          <w:lang w:val="lt-LT"/>
        </w:rPr>
        <w:t xml:space="preserve"> pavadinimą</w:t>
      </w:r>
      <w:r w:rsidR="00860C57">
        <w:rPr>
          <w:rFonts w:ascii="Times New Roman" w:hAnsi="Times New Roman" w:cs="Times New Roman"/>
          <w:b w:val="0"/>
          <w:bCs w:val="0"/>
          <w:sz w:val="22"/>
          <w:szCs w:val="22"/>
          <w:lang w:val="lt-LT"/>
        </w:rPr>
        <w:t xml:space="preserve"> </w:t>
      </w:r>
      <w:r w:rsidR="00860C57" w:rsidRPr="00860C57">
        <w:rPr>
          <w:rFonts w:ascii="Times New Roman" w:hAnsi="Times New Roman" w:cs="Times New Roman"/>
          <w:b w:val="0"/>
          <w:bCs w:val="0"/>
          <w:i/>
          <w:iCs/>
          <w:sz w:val="22"/>
          <w:szCs w:val="22"/>
          <w:lang w:val="lt-LT"/>
        </w:rPr>
        <w:t xml:space="preserve">ir </w:t>
      </w:r>
      <w:r w:rsidRPr="0069608A">
        <w:rPr>
          <w:rFonts w:ascii="Times New Roman" w:hAnsi="Times New Roman" w:cs="Times New Roman"/>
          <w:b w:val="0"/>
          <w:bCs w:val="0"/>
          <w:i/>
          <w:iCs/>
          <w:sz w:val="22"/>
          <w:szCs w:val="22"/>
          <w:highlight w:val="lightGray"/>
          <w:lang w:val="lt-LT"/>
        </w:rPr>
        <w:t>juridinio asmens kodą</w:t>
      </w:r>
      <w:r w:rsidR="003A56B1">
        <w:rPr>
          <w:rFonts w:ascii="Times New Roman" w:hAnsi="Times New Roman" w:cs="Times New Roman"/>
          <w:b w:val="0"/>
          <w:bCs w:val="0"/>
          <w:i/>
          <w:iCs/>
          <w:sz w:val="22"/>
          <w:szCs w:val="22"/>
          <w:lang w:val="lt-LT"/>
        </w:rPr>
        <w:t xml:space="preserve"> </w:t>
      </w:r>
      <w:r w:rsidR="007962DD">
        <w:rPr>
          <w:rFonts w:ascii="Times New Roman" w:hAnsi="Times New Roman" w:cs="Times New Roman"/>
          <w:b w:val="0"/>
          <w:bCs w:val="0"/>
          <w:i/>
          <w:iCs/>
          <w:sz w:val="22"/>
          <w:szCs w:val="22"/>
          <w:lang w:val="lt-LT"/>
        </w:rPr>
        <w:t xml:space="preserve"> </w:t>
      </w:r>
      <w:r w:rsidR="007962DD" w:rsidRPr="00860C57">
        <w:rPr>
          <w:rFonts w:ascii="Times New Roman" w:hAnsi="Times New Roman"/>
          <w:b w:val="0"/>
          <w:bCs w:val="0"/>
          <w:i/>
          <w:iCs/>
          <w:sz w:val="22"/>
          <w:szCs w:val="22"/>
          <w:lang w:val="lt-LT" w:eastAsia="lt-LT"/>
        </w:rPr>
        <w:t>(kai ūkio subjektas juridinis asmuo)</w:t>
      </w:r>
      <w:r w:rsidR="00860C57" w:rsidRPr="00860C57">
        <w:rPr>
          <w:rFonts w:ascii="Times New Roman" w:hAnsi="Times New Roman" w:cs="Times New Roman"/>
          <w:b w:val="0"/>
          <w:bCs w:val="0"/>
          <w:i/>
          <w:iCs/>
          <w:sz w:val="22"/>
          <w:szCs w:val="22"/>
          <w:lang w:val="lt-LT"/>
        </w:rPr>
        <w:t xml:space="preserve"> </w:t>
      </w:r>
      <w:r w:rsidR="00860C57" w:rsidRPr="0069608A">
        <w:rPr>
          <w:rFonts w:ascii="Times New Roman" w:hAnsi="Times New Roman" w:cs="Times New Roman"/>
          <w:b w:val="0"/>
          <w:bCs w:val="0"/>
          <w:sz w:val="22"/>
          <w:szCs w:val="22"/>
          <w:lang w:val="lt-LT"/>
        </w:rPr>
        <w:t>]</w:t>
      </w:r>
      <w:r w:rsidR="00860C57">
        <w:rPr>
          <w:rFonts w:ascii="Times New Roman" w:hAnsi="Times New Roman"/>
          <w:sz w:val="24"/>
          <w:szCs w:val="24"/>
          <w:lang w:val="lt-LT" w:eastAsia="lt-LT"/>
        </w:rPr>
        <w:t xml:space="preserve"> </w:t>
      </w:r>
      <w:r w:rsidR="003A56B1">
        <w:rPr>
          <w:rFonts w:ascii="Times New Roman" w:hAnsi="Times New Roman" w:cs="Times New Roman"/>
          <w:b w:val="0"/>
          <w:bCs w:val="0"/>
          <w:i/>
          <w:iCs/>
          <w:sz w:val="22"/>
          <w:szCs w:val="22"/>
          <w:lang w:val="lt-LT"/>
        </w:rPr>
        <w:t xml:space="preserve">arba </w:t>
      </w:r>
      <w:r w:rsidR="00860C57" w:rsidRPr="0069608A">
        <w:rPr>
          <w:rFonts w:ascii="Times New Roman" w:hAnsi="Times New Roman" w:cs="Times New Roman"/>
          <w:b w:val="0"/>
          <w:bCs w:val="0"/>
          <w:sz w:val="22"/>
          <w:szCs w:val="22"/>
          <w:lang w:val="lt-LT"/>
        </w:rPr>
        <w:t>[</w:t>
      </w:r>
      <w:r w:rsidR="003A56B1" w:rsidRPr="0069608A">
        <w:rPr>
          <w:rFonts w:ascii="Times New Roman" w:hAnsi="Times New Roman" w:cs="Times New Roman"/>
          <w:b w:val="0"/>
          <w:bCs w:val="0"/>
          <w:i/>
          <w:iCs/>
          <w:sz w:val="22"/>
          <w:szCs w:val="22"/>
          <w:highlight w:val="lightGray"/>
          <w:lang w:val="lt-LT"/>
        </w:rPr>
        <w:t>įrašyti</w:t>
      </w:r>
      <w:r w:rsidR="003A56B1">
        <w:rPr>
          <w:rFonts w:ascii="Times New Roman" w:hAnsi="Times New Roman" w:cs="Times New Roman"/>
          <w:b w:val="0"/>
          <w:bCs w:val="0"/>
          <w:i/>
          <w:iCs/>
          <w:sz w:val="22"/>
          <w:szCs w:val="22"/>
          <w:highlight w:val="lightGray"/>
          <w:lang w:val="lt-LT"/>
        </w:rPr>
        <w:t xml:space="preserve"> </w:t>
      </w:r>
      <w:r w:rsidR="00860C57">
        <w:rPr>
          <w:rFonts w:ascii="Times New Roman" w:hAnsi="Times New Roman" w:cs="Times New Roman"/>
          <w:b w:val="0"/>
          <w:bCs w:val="0"/>
          <w:i/>
          <w:iCs/>
          <w:sz w:val="22"/>
          <w:szCs w:val="22"/>
          <w:highlight w:val="lightGray"/>
          <w:lang w:val="lt-LT"/>
        </w:rPr>
        <w:t xml:space="preserve">vardą, pavardę, </w:t>
      </w:r>
      <w:r w:rsidR="003A56B1" w:rsidRPr="0069608A">
        <w:rPr>
          <w:rFonts w:ascii="Times New Roman" w:hAnsi="Times New Roman" w:cs="Times New Roman"/>
          <w:b w:val="0"/>
          <w:bCs w:val="0"/>
          <w:i/>
          <w:iCs/>
          <w:sz w:val="22"/>
          <w:szCs w:val="22"/>
          <w:highlight w:val="lightGray"/>
          <w:lang w:val="lt-LT"/>
        </w:rPr>
        <w:t>asmens kodą</w:t>
      </w:r>
      <w:r w:rsidR="00860C57">
        <w:rPr>
          <w:rFonts w:ascii="Times New Roman" w:hAnsi="Times New Roman" w:cs="Times New Roman"/>
          <w:b w:val="0"/>
          <w:bCs w:val="0"/>
          <w:i/>
          <w:iCs/>
          <w:sz w:val="22"/>
          <w:szCs w:val="22"/>
          <w:lang w:val="lt-LT"/>
        </w:rPr>
        <w:t xml:space="preserve"> (kai ūkio subjektas fizinis asmuo</w:t>
      </w:r>
      <w:r w:rsidR="00234BAA">
        <w:rPr>
          <w:rFonts w:ascii="Times New Roman" w:hAnsi="Times New Roman" w:cs="Times New Roman"/>
          <w:b w:val="0"/>
          <w:bCs w:val="0"/>
          <w:i/>
          <w:iCs/>
          <w:sz w:val="22"/>
          <w:szCs w:val="22"/>
          <w:lang w:val="lt-LT"/>
        </w:rPr>
        <w:t>)</w:t>
      </w:r>
      <w:r w:rsidRPr="0069608A">
        <w:rPr>
          <w:rFonts w:ascii="Times New Roman" w:hAnsi="Times New Roman" w:cs="Times New Roman"/>
          <w:b w:val="0"/>
          <w:bCs w:val="0"/>
          <w:sz w:val="22"/>
          <w:szCs w:val="22"/>
          <w:lang w:val="lt-LT"/>
        </w:rPr>
        <w:t>],</w:t>
      </w:r>
      <w:r w:rsidR="00AE3590">
        <w:rPr>
          <w:rFonts w:ascii="Times New Roman" w:hAnsi="Times New Roman" w:cs="Times New Roman"/>
          <w:b w:val="0"/>
          <w:bCs w:val="0"/>
          <w:sz w:val="22"/>
          <w:szCs w:val="22"/>
          <w:lang w:val="lt-LT"/>
        </w:rPr>
        <w:t xml:space="preserve"> </w:t>
      </w:r>
      <w:r w:rsidRPr="004B5924">
        <w:rPr>
          <w:rFonts w:ascii="Times New Roman" w:hAnsi="Times New Roman" w:cs="Times New Roman"/>
          <w:b w:val="0"/>
          <w:bCs w:val="0"/>
          <w:sz w:val="22"/>
          <w:szCs w:val="22"/>
          <w:lang w:val="lt-LT"/>
        </w:rPr>
        <w:t>atstovaujama pagal [</w:t>
      </w:r>
      <w:r w:rsidRPr="004B5924">
        <w:rPr>
          <w:rFonts w:ascii="Times New Roman" w:hAnsi="Times New Roman" w:cs="Times New Roman"/>
          <w:b w:val="0"/>
          <w:bCs w:val="0"/>
          <w:i/>
          <w:iCs/>
          <w:sz w:val="22"/>
          <w:szCs w:val="22"/>
          <w:highlight w:val="lightGray"/>
          <w:lang w:val="lt-LT"/>
        </w:rPr>
        <w:t>atstovavimo pagrindas</w:t>
      </w:r>
      <w:r w:rsidRPr="004B5924">
        <w:rPr>
          <w:rFonts w:ascii="Times New Roman" w:hAnsi="Times New Roman" w:cs="Times New Roman"/>
          <w:b w:val="0"/>
          <w:bCs w:val="0"/>
          <w:sz w:val="22"/>
          <w:szCs w:val="22"/>
          <w:lang w:val="lt-LT"/>
        </w:rPr>
        <w:t>] [</w:t>
      </w:r>
      <w:r w:rsidRPr="004B5924">
        <w:rPr>
          <w:rFonts w:ascii="Times New Roman" w:hAnsi="Times New Roman" w:cs="Times New Roman"/>
          <w:b w:val="0"/>
          <w:bCs w:val="0"/>
          <w:i/>
          <w:iCs/>
          <w:sz w:val="22"/>
          <w:szCs w:val="22"/>
          <w:highlight w:val="lightGray"/>
          <w:lang w:val="lt-LT"/>
        </w:rPr>
        <w:t>pareigos, vardas ir pavardė</w:t>
      </w:r>
      <w:r w:rsidRPr="004B5924">
        <w:rPr>
          <w:rFonts w:ascii="Times New Roman" w:hAnsi="Times New Roman" w:cs="Times New Roman"/>
          <w:b w:val="0"/>
          <w:bCs w:val="0"/>
          <w:sz w:val="22"/>
          <w:szCs w:val="22"/>
          <w:lang w:val="lt-LT"/>
        </w:rPr>
        <w:t xml:space="preserve">] (toliau – </w:t>
      </w:r>
      <w:r w:rsidRPr="004B5924">
        <w:rPr>
          <w:rFonts w:ascii="Times New Roman" w:hAnsi="Times New Roman" w:cs="Times New Roman"/>
          <w:sz w:val="22"/>
          <w:szCs w:val="22"/>
          <w:lang w:val="lt-LT"/>
        </w:rPr>
        <w:t>Pareiškėjas</w:t>
      </w:r>
      <w:r w:rsidRPr="004B5924">
        <w:rPr>
          <w:rFonts w:ascii="Times New Roman" w:hAnsi="Times New Roman" w:cs="Times New Roman"/>
          <w:b w:val="0"/>
          <w:bCs w:val="0"/>
          <w:sz w:val="22"/>
          <w:szCs w:val="22"/>
          <w:lang w:val="lt-LT"/>
        </w:rPr>
        <w:t xml:space="preserve">), </w:t>
      </w:r>
      <w:r w:rsidR="00C55EF2">
        <w:rPr>
          <w:rFonts w:ascii="Times New Roman" w:hAnsi="Times New Roman" w:cs="Times New Roman"/>
          <w:b w:val="0"/>
          <w:bCs w:val="0"/>
          <w:sz w:val="22"/>
          <w:szCs w:val="22"/>
          <w:lang w:val="lt-LT"/>
        </w:rPr>
        <w:t>remiantis i</w:t>
      </w:r>
      <w:r w:rsidR="00C55EF2" w:rsidRPr="001478DE">
        <w:rPr>
          <w:rFonts w:ascii="Times New Roman" w:hAnsi="Times New Roman" w:cs="Times New Roman"/>
          <w:b w:val="0"/>
          <w:bCs w:val="0"/>
          <w:sz w:val="22"/>
          <w:szCs w:val="22"/>
          <w:lang w:val="lt-LT"/>
        </w:rPr>
        <w:t xml:space="preserve">šmokų ūkio subjektams už perleidžiamas teises į žvejybos kvotą apskaičiavimo ir mokėjimo </w:t>
      </w:r>
      <w:r w:rsidR="00C55EF2" w:rsidRPr="004B5924">
        <w:rPr>
          <w:rFonts w:ascii="Times New Roman" w:hAnsi="Times New Roman" w:cs="Times New Roman"/>
          <w:b w:val="0"/>
          <w:bCs w:val="0"/>
          <w:sz w:val="22"/>
          <w:szCs w:val="22"/>
          <w:lang w:val="lt-LT"/>
        </w:rPr>
        <w:t>tvarkos apraše</w:t>
      </w:r>
      <w:r w:rsidR="00C55EF2">
        <w:rPr>
          <w:rFonts w:ascii="Times New Roman" w:hAnsi="Times New Roman" w:cs="Times New Roman"/>
          <w:b w:val="0"/>
          <w:bCs w:val="0"/>
          <w:sz w:val="22"/>
          <w:szCs w:val="22"/>
          <w:lang w:val="lt-LT"/>
        </w:rPr>
        <w:t xml:space="preserve">, patvirtintame Lietuvos Respublikos aplinkos ministro </w:t>
      </w:r>
      <w:r w:rsidR="00C55EF2" w:rsidRPr="001478DE">
        <w:rPr>
          <w:rFonts w:ascii="Times New Roman" w:hAnsi="Times New Roman" w:cs="Times New Roman"/>
          <w:b w:val="0"/>
          <w:bCs w:val="0"/>
          <w:sz w:val="22"/>
          <w:szCs w:val="22"/>
          <w:lang w:val="lt-LT"/>
        </w:rPr>
        <w:t>2023 m. spalio 26 d. įsakymu Nr. D1-356</w:t>
      </w:r>
      <w:r w:rsidR="00C55EF2">
        <w:rPr>
          <w:rFonts w:ascii="Times New Roman" w:hAnsi="Times New Roman" w:cs="Times New Roman"/>
          <w:b w:val="0"/>
          <w:bCs w:val="0"/>
          <w:sz w:val="22"/>
          <w:szCs w:val="22"/>
          <w:lang w:val="lt-LT"/>
        </w:rPr>
        <w:t>,</w:t>
      </w:r>
      <w:r w:rsidR="00C55EF2" w:rsidRPr="004B5924">
        <w:rPr>
          <w:rFonts w:ascii="Times New Roman" w:hAnsi="Times New Roman" w:cs="Times New Roman"/>
          <w:b w:val="0"/>
          <w:bCs w:val="0"/>
          <w:sz w:val="22"/>
          <w:szCs w:val="22"/>
          <w:lang w:val="lt-LT"/>
        </w:rPr>
        <w:t xml:space="preserve"> (toliau – </w:t>
      </w:r>
      <w:r w:rsidR="00C55EF2" w:rsidRPr="004B5924">
        <w:rPr>
          <w:rFonts w:ascii="Times New Roman" w:hAnsi="Times New Roman" w:cs="Times New Roman"/>
          <w:sz w:val="22"/>
          <w:szCs w:val="22"/>
          <w:lang w:val="lt-LT"/>
        </w:rPr>
        <w:t>Aprašas</w:t>
      </w:r>
      <w:r w:rsidR="00C55EF2" w:rsidRPr="004B5924">
        <w:rPr>
          <w:rFonts w:ascii="Times New Roman" w:hAnsi="Times New Roman" w:cs="Times New Roman"/>
          <w:b w:val="0"/>
          <w:bCs w:val="0"/>
          <w:sz w:val="22"/>
          <w:szCs w:val="22"/>
          <w:lang w:val="lt-LT"/>
        </w:rPr>
        <w:t xml:space="preserve">) nustatyta tvarka teikia paraišką (toliau – </w:t>
      </w:r>
      <w:r w:rsidR="00C55EF2" w:rsidRPr="004B5924">
        <w:rPr>
          <w:rFonts w:ascii="Times New Roman" w:hAnsi="Times New Roman" w:cs="Times New Roman"/>
          <w:sz w:val="22"/>
          <w:szCs w:val="22"/>
          <w:lang w:val="lt-LT"/>
        </w:rPr>
        <w:t>Paraiška</w:t>
      </w:r>
      <w:r w:rsidR="00C55EF2" w:rsidRPr="004B5924">
        <w:rPr>
          <w:rFonts w:ascii="Times New Roman" w:hAnsi="Times New Roman" w:cs="Times New Roman"/>
          <w:b w:val="0"/>
          <w:bCs w:val="0"/>
          <w:sz w:val="22"/>
          <w:szCs w:val="22"/>
          <w:lang w:val="lt-LT"/>
        </w:rPr>
        <w:t>) ir siekia gauti išmoką už perleidžiamas teises į žvejybos kvotą.</w:t>
      </w:r>
    </w:p>
    <w:p w14:paraId="1D03BF8E" w14:textId="77777777" w:rsidR="00C55EF2" w:rsidRPr="004B5924" w:rsidRDefault="00C55EF2" w:rsidP="001041B8">
      <w:pPr>
        <w:pStyle w:val="CentrBoldm"/>
        <w:spacing w:before="120" w:line="276" w:lineRule="auto"/>
        <w:jc w:val="both"/>
        <w:rPr>
          <w:rFonts w:ascii="Times New Roman" w:hAnsi="Times New Roman" w:cs="Times New Roman"/>
          <w:b w:val="0"/>
          <w:bCs w:val="0"/>
          <w:sz w:val="22"/>
          <w:szCs w:val="22"/>
          <w:lang w:val="lt-LT"/>
        </w:rPr>
      </w:pPr>
    </w:p>
    <w:p w14:paraId="132999D8" w14:textId="4689AF24" w:rsidR="000F1963" w:rsidRPr="000F1963" w:rsidRDefault="00847942" w:rsidP="001041B8">
      <w:pPr>
        <w:pStyle w:val="CentrBoldm"/>
        <w:spacing w:before="120" w:line="276" w:lineRule="auto"/>
        <w:jc w:val="both"/>
        <w:rPr>
          <w:rFonts w:ascii="Times New Roman" w:hAnsi="Times New Roman" w:cs="Times New Roman"/>
          <w:sz w:val="22"/>
          <w:szCs w:val="22"/>
          <w:lang w:val="lt-LT"/>
        </w:rPr>
      </w:pPr>
      <w:r w:rsidRPr="000F1963">
        <w:rPr>
          <w:rFonts w:ascii="Times New Roman" w:hAnsi="Times New Roman" w:cs="Times New Roman"/>
          <w:b w:val="0"/>
          <w:bCs w:val="0"/>
          <w:sz w:val="22"/>
          <w:szCs w:val="22"/>
          <w:lang w:val="lt-LT"/>
        </w:rPr>
        <w:t>Pareiškėjas</w:t>
      </w:r>
      <w:r w:rsidR="005A2A0C" w:rsidRPr="000F1963">
        <w:rPr>
          <w:rFonts w:ascii="Times New Roman" w:hAnsi="Times New Roman" w:cs="Times New Roman"/>
          <w:b w:val="0"/>
          <w:bCs w:val="0"/>
          <w:sz w:val="22"/>
          <w:szCs w:val="22"/>
          <w:lang w:val="lt-LT"/>
        </w:rPr>
        <w:t xml:space="preserve"> kartu su Paraiška teikia šią deklaraciją (toliau – </w:t>
      </w:r>
      <w:r w:rsidR="005A2A0C" w:rsidRPr="000F1963">
        <w:rPr>
          <w:rFonts w:ascii="Times New Roman" w:hAnsi="Times New Roman" w:cs="Times New Roman"/>
          <w:sz w:val="22"/>
          <w:szCs w:val="22"/>
          <w:lang w:val="lt-LT"/>
        </w:rPr>
        <w:t>Deklaracija</w:t>
      </w:r>
      <w:r w:rsidR="005A2A0C" w:rsidRPr="000F1963">
        <w:rPr>
          <w:rFonts w:ascii="Times New Roman" w:hAnsi="Times New Roman" w:cs="Times New Roman"/>
          <w:b w:val="0"/>
          <w:bCs w:val="0"/>
          <w:sz w:val="22"/>
          <w:szCs w:val="22"/>
          <w:lang w:val="lt-LT"/>
        </w:rPr>
        <w:t>), kuria</w:t>
      </w:r>
      <w:r w:rsidR="001714F0" w:rsidRPr="000F1963">
        <w:rPr>
          <w:rFonts w:ascii="Times New Roman" w:hAnsi="Times New Roman" w:cs="Times New Roman"/>
          <w:b w:val="0"/>
          <w:bCs w:val="0"/>
          <w:sz w:val="22"/>
          <w:szCs w:val="22"/>
          <w:lang w:val="lt-LT"/>
        </w:rPr>
        <w:t xml:space="preserve"> </w:t>
      </w:r>
      <w:r w:rsidR="000F1963" w:rsidRPr="000F1963">
        <w:rPr>
          <w:rFonts w:ascii="Times New Roman" w:hAnsi="Times New Roman" w:cs="Times New Roman"/>
          <w:sz w:val="22"/>
          <w:szCs w:val="22"/>
          <w:lang w:val="lt-LT"/>
        </w:rPr>
        <w:t>įsipareigoja:</w:t>
      </w:r>
    </w:p>
    <w:p w14:paraId="58F9BAD3" w14:textId="77777777" w:rsidR="004E4F6C" w:rsidRPr="004E4F6C" w:rsidRDefault="004E4F6C" w:rsidP="004E4F6C">
      <w:pPr>
        <w:pStyle w:val="ListParagraph"/>
        <w:rPr>
          <w:i/>
          <w:sz w:val="21"/>
          <w:szCs w:val="21"/>
        </w:rPr>
      </w:pPr>
    </w:p>
    <w:p w14:paraId="417C2D98" w14:textId="33C5C941" w:rsidR="00AE3590" w:rsidRPr="000F1963" w:rsidRDefault="00AE3590" w:rsidP="002F088F">
      <w:pPr>
        <w:pStyle w:val="ListParagraph"/>
        <w:numPr>
          <w:ilvl w:val="0"/>
          <w:numId w:val="1"/>
        </w:numPr>
        <w:spacing w:line="240" w:lineRule="auto"/>
        <w:jc w:val="both"/>
        <w:rPr>
          <w:rStyle w:val="ui-provider"/>
          <w:sz w:val="22"/>
          <w:szCs w:val="22"/>
        </w:rPr>
      </w:pPr>
      <w:r w:rsidRPr="000F1963">
        <w:rPr>
          <w:rStyle w:val="ui-provider"/>
          <w:sz w:val="22"/>
          <w:szCs w:val="22"/>
        </w:rPr>
        <w:t>Paraišk</w:t>
      </w:r>
      <w:r w:rsidR="000F1963" w:rsidRPr="000F1963">
        <w:rPr>
          <w:rStyle w:val="ui-provider"/>
          <w:sz w:val="22"/>
          <w:szCs w:val="22"/>
        </w:rPr>
        <w:t>ėjas</w:t>
      </w:r>
      <w:r w:rsidRPr="000F1963">
        <w:rPr>
          <w:rStyle w:val="ui-provider"/>
          <w:sz w:val="22"/>
          <w:szCs w:val="22"/>
        </w:rPr>
        <w:t xml:space="preserve"> paraiškos teikimo metu turi teisę į žvejybos kvotą vidaus vandenyse</w:t>
      </w:r>
      <w:r w:rsidR="000F1963" w:rsidRPr="000F1963">
        <w:rPr>
          <w:rStyle w:val="ui-provider"/>
          <w:sz w:val="22"/>
          <w:szCs w:val="22"/>
        </w:rPr>
        <w:t>;</w:t>
      </w:r>
    </w:p>
    <w:p w14:paraId="3C61DC66" w14:textId="77777777" w:rsidR="000F1963" w:rsidRPr="000F1963" w:rsidRDefault="000F1963" w:rsidP="000F1963">
      <w:pPr>
        <w:pStyle w:val="ListParagraph"/>
        <w:spacing w:line="240" w:lineRule="auto"/>
        <w:jc w:val="both"/>
        <w:rPr>
          <w:rStyle w:val="ui-provider"/>
          <w:sz w:val="22"/>
          <w:szCs w:val="22"/>
        </w:rPr>
      </w:pPr>
    </w:p>
    <w:p w14:paraId="25ABD609" w14:textId="5BC10DA0" w:rsidR="000F1963" w:rsidRPr="000F1963" w:rsidRDefault="000F1963" w:rsidP="000F1963">
      <w:pPr>
        <w:pStyle w:val="ListParagraph"/>
        <w:numPr>
          <w:ilvl w:val="0"/>
          <w:numId w:val="1"/>
        </w:numPr>
        <w:jc w:val="both"/>
        <w:rPr>
          <w:rStyle w:val="ui-provider"/>
          <w:sz w:val="22"/>
          <w:szCs w:val="22"/>
        </w:rPr>
      </w:pPr>
      <w:r w:rsidRPr="000F1963">
        <w:rPr>
          <w:rStyle w:val="ui-provider"/>
          <w:sz w:val="22"/>
          <w:szCs w:val="22"/>
        </w:rPr>
        <w:t>Paraiškėjas paraiškos teikimo metu ne</w:t>
      </w:r>
      <w:r w:rsidR="00AE3590" w:rsidRPr="000F1963">
        <w:rPr>
          <w:rStyle w:val="ui-provider"/>
          <w:sz w:val="22"/>
          <w:szCs w:val="22"/>
        </w:rPr>
        <w:t>turi teis</w:t>
      </w:r>
      <w:r w:rsidRPr="000F1963">
        <w:rPr>
          <w:rStyle w:val="ui-provider"/>
          <w:sz w:val="22"/>
          <w:szCs w:val="22"/>
        </w:rPr>
        <w:t>ės</w:t>
      </w:r>
      <w:r w:rsidR="00AE3590" w:rsidRPr="000F1963">
        <w:rPr>
          <w:rStyle w:val="ui-provider"/>
          <w:sz w:val="22"/>
          <w:szCs w:val="22"/>
        </w:rPr>
        <w:t xml:space="preserve"> į žvejybos kvotą tik polderiuose ar (ir) tik specializuotajai stintų žvejybai</w:t>
      </w:r>
      <w:r w:rsidRPr="000F1963">
        <w:rPr>
          <w:rStyle w:val="ui-provider"/>
          <w:sz w:val="22"/>
          <w:szCs w:val="22"/>
        </w:rPr>
        <w:t>;</w:t>
      </w:r>
    </w:p>
    <w:p w14:paraId="445CCD35" w14:textId="77777777" w:rsidR="000F1963" w:rsidRPr="000F1963" w:rsidRDefault="000F1963" w:rsidP="000F1963">
      <w:pPr>
        <w:pStyle w:val="ListParagraph"/>
        <w:rPr>
          <w:sz w:val="22"/>
          <w:szCs w:val="22"/>
        </w:rPr>
      </w:pPr>
    </w:p>
    <w:p w14:paraId="590F8CB8" w14:textId="01089657" w:rsidR="002F088F" w:rsidRPr="000F1963" w:rsidRDefault="002F088F" w:rsidP="000F1963">
      <w:pPr>
        <w:pStyle w:val="ListParagraph"/>
        <w:numPr>
          <w:ilvl w:val="0"/>
          <w:numId w:val="1"/>
        </w:numPr>
        <w:jc w:val="both"/>
        <w:rPr>
          <w:sz w:val="22"/>
          <w:szCs w:val="22"/>
        </w:rPr>
      </w:pPr>
      <w:r w:rsidRPr="000F1963">
        <w:rPr>
          <w:sz w:val="22"/>
          <w:szCs w:val="22"/>
          <w:lang w:eastAsia="en-US"/>
        </w:rPr>
        <w:t>Pareiškėjui nustatyta tvarka</w:t>
      </w:r>
      <w:r w:rsidRPr="000F1963">
        <w:rPr>
          <w:b/>
          <w:bCs/>
          <w:sz w:val="22"/>
          <w:szCs w:val="22"/>
          <w:lang w:eastAsia="en-US"/>
        </w:rPr>
        <w:t xml:space="preserve"> nesustabdytas teisės į žvejybos kvotą </w:t>
      </w:r>
      <w:r w:rsidRPr="000F1963">
        <w:rPr>
          <w:sz w:val="22"/>
          <w:szCs w:val="22"/>
          <w:lang w:eastAsia="en-US"/>
        </w:rPr>
        <w:t>galiojimas</w:t>
      </w:r>
      <w:r w:rsidRPr="000F1963">
        <w:rPr>
          <w:b/>
          <w:bCs/>
          <w:sz w:val="22"/>
          <w:szCs w:val="22"/>
          <w:lang w:eastAsia="en-US"/>
        </w:rPr>
        <w:t xml:space="preserve"> </w:t>
      </w:r>
      <w:r w:rsidRPr="000F1963">
        <w:rPr>
          <w:sz w:val="22"/>
          <w:szCs w:val="22"/>
          <w:lang w:eastAsia="en-US"/>
        </w:rPr>
        <w:t>(tvarka numatyta LR žemės ūkio ministro 2014-05-28 įsakymu Nr. 3D-310 „Dėl Perleidžiamųjų teisių į žvejybos vidaus vandenyse kvotas suteikimo komisijos sudarymo, šios komisijos darbo reglamento ir Perleidžiamųjų teisių į žvejybos vidaus vandenyse kvotas suteikimo, galiojimo sustabdymo, galiojimo sustabdymo panaikinimo ir teisės į žvejybos kvotą panaikinimo bei žvejybos kvotų skyrimo taisyklių patvirtinimo“)</w:t>
      </w:r>
      <w:r w:rsidR="00391467" w:rsidRPr="000F1963">
        <w:rPr>
          <w:sz w:val="22"/>
          <w:szCs w:val="22"/>
          <w:lang w:eastAsia="en-US"/>
        </w:rPr>
        <w:t>;</w:t>
      </w:r>
    </w:p>
    <w:p w14:paraId="38DFD1FC" w14:textId="77777777" w:rsidR="00DE6A29" w:rsidRPr="00DE6A29" w:rsidRDefault="00DE6A29" w:rsidP="00DE6A29">
      <w:pPr>
        <w:pStyle w:val="ListParagraph"/>
        <w:rPr>
          <w:color w:val="FF0000"/>
          <w:sz w:val="22"/>
          <w:szCs w:val="22"/>
        </w:rPr>
      </w:pPr>
    </w:p>
    <w:p w14:paraId="08C9982E" w14:textId="215868DD" w:rsidR="00DE6A29" w:rsidRPr="00DE6A29" w:rsidRDefault="00DE6A29" w:rsidP="00DE6A29">
      <w:pPr>
        <w:pStyle w:val="ListParagraph"/>
        <w:numPr>
          <w:ilvl w:val="0"/>
          <w:numId w:val="1"/>
        </w:numPr>
        <w:spacing w:line="240" w:lineRule="auto"/>
        <w:jc w:val="both"/>
        <w:rPr>
          <w:sz w:val="22"/>
          <w:szCs w:val="22"/>
        </w:rPr>
      </w:pPr>
      <w:r w:rsidRPr="00DE6A29">
        <w:rPr>
          <w:sz w:val="22"/>
          <w:szCs w:val="22"/>
          <w:lang w:eastAsia="en-US"/>
        </w:rPr>
        <w:t>Pareiškėjui nustatyta tvarka</w:t>
      </w:r>
      <w:r w:rsidRPr="00DE6A29">
        <w:rPr>
          <w:b/>
          <w:bCs/>
          <w:sz w:val="22"/>
          <w:szCs w:val="22"/>
          <w:lang w:eastAsia="en-US"/>
        </w:rPr>
        <w:t xml:space="preserve"> nepanaikinta teisė į žvejybos kvotą</w:t>
      </w:r>
      <w:r w:rsidR="00391467">
        <w:rPr>
          <w:b/>
          <w:bCs/>
          <w:sz w:val="22"/>
          <w:szCs w:val="22"/>
          <w:lang w:eastAsia="en-US"/>
        </w:rPr>
        <w:t>;</w:t>
      </w:r>
    </w:p>
    <w:p w14:paraId="2CDC8AF0" w14:textId="77777777" w:rsidR="002F088F" w:rsidRPr="002F088F" w:rsidRDefault="002F088F" w:rsidP="002F088F">
      <w:pPr>
        <w:pStyle w:val="ListParagraph"/>
        <w:rPr>
          <w:color w:val="FF0000"/>
          <w:sz w:val="22"/>
          <w:szCs w:val="22"/>
        </w:rPr>
      </w:pPr>
    </w:p>
    <w:p w14:paraId="5EC7AA49" w14:textId="57AF89D7" w:rsidR="002F088F" w:rsidRPr="004E4F6C" w:rsidRDefault="002F088F" w:rsidP="002F088F">
      <w:pPr>
        <w:pStyle w:val="ListParagraph"/>
        <w:numPr>
          <w:ilvl w:val="0"/>
          <w:numId w:val="1"/>
        </w:numPr>
        <w:spacing w:line="240" w:lineRule="auto"/>
        <w:jc w:val="both"/>
        <w:rPr>
          <w:sz w:val="22"/>
          <w:szCs w:val="22"/>
        </w:rPr>
      </w:pPr>
      <w:r w:rsidRPr="004E4F6C">
        <w:rPr>
          <w:sz w:val="22"/>
          <w:szCs w:val="22"/>
          <w:lang w:eastAsia="en-US"/>
        </w:rPr>
        <w:t xml:space="preserve">Pareiškėjas jam skirtos teisės į žvejybos kvotą ar jos dalies ir (arba) žvejybos kvotos ar jos dalies </w:t>
      </w:r>
      <w:r w:rsidRPr="004E4F6C">
        <w:rPr>
          <w:b/>
          <w:bCs/>
          <w:sz w:val="22"/>
          <w:szCs w:val="22"/>
          <w:lang w:eastAsia="en-US"/>
        </w:rPr>
        <w:t xml:space="preserve">nėra išnuomojęs, perleidęs neatlygintinai naudotis ar apsikeitęs </w:t>
      </w:r>
      <w:r w:rsidRPr="004E4F6C">
        <w:rPr>
          <w:sz w:val="22"/>
          <w:szCs w:val="22"/>
          <w:lang w:eastAsia="en-US"/>
        </w:rPr>
        <w:t>žvejybos kvotomis su kitu ūkio subjektu</w:t>
      </w:r>
      <w:r w:rsidR="00391467" w:rsidRPr="004E4F6C">
        <w:rPr>
          <w:sz w:val="22"/>
          <w:szCs w:val="22"/>
          <w:lang w:eastAsia="en-US"/>
        </w:rPr>
        <w:t>;</w:t>
      </w:r>
    </w:p>
    <w:p w14:paraId="21D78680" w14:textId="77777777" w:rsidR="004E4F6C" w:rsidRPr="004E4F6C" w:rsidRDefault="004E4F6C" w:rsidP="004E4F6C">
      <w:pPr>
        <w:pStyle w:val="ListParagraph"/>
        <w:rPr>
          <w:sz w:val="22"/>
          <w:szCs w:val="22"/>
        </w:rPr>
      </w:pPr>
    </w:p>
    <w:p w14:paraId="3252E612" w14:textId="1F2ED8D1" w:rsidR="00386C69" w:rsidRPr="00386C69" w:rsidRDefault="004E4F6C" w:rsidP="00386C69">
      <w:pPr>
        <w:pStyle w:val="ListParagraph"/>
        <w:numPr>
          <w:ilvl w:val="0"/>
          <w:numId w:val="1"/>
        </w:numPr>
        <w:shd w:val="clear" w:color="auto" w:fill="FFFFFF"/>
        <w:spacing w:after="0"/>
        <w:jc w:val="both"/>
        <w:rPr>
          <w:color w:val="000000"/>
          <w:sz w:val="22"/>
          <w:szCs w:val="22"/>
          <w:lang w:eastAsia="lt-LT"/>
        </w:rPr>
      </w:pPr>
      <w:r w:rsidRPr="00386C69">
        <w:rPr>
          <w:color w:val="000000"/>
          <w:sz w:val="22"/>
          <w:szCs w:val="22"/>
          <w:lang w:eastAsia="lt-LT"/>
        </w:rPr>
        <w:t xml:space="preserve">Tais kalendoriniais metais, kuriais teikiama paraiška, Pareiškėjas savo žvejybos </w:t>
      </w:r>
      <w:r w:rsidRPr="00386C69">
        <w:rPr>
          <w:b/>
          <w:bCs/>
          <w:color w:val="000000"/>
          <w:sz w:val="22"/>
          <w:szCs w:val="22"/>
          <w:lang w:eastAsia="lt-LT"/>
        </w:rPr>
        <w:t>kvotos neviršijo.</w:t>
      </w:r>
    </w:p>
    <w:p w14:paraId="3CA1A3E2" w14:textId="77777777" w:rsidR="00386C69" w:rsidRPr="00386C69" w:rsidRDefault="00386C69" w:rsidP="00386C69">
      <w:pPr>
        <w:shd w:val="clear" w:color="auto" w:fill="FFFFFF"/>
        <w:spacing w:after="0"/>
        <w:jc w:val="both"/>
        <w:rPr>
          <w:color w:val="000000"/>
          <w:sz w:val="22"/>
          <w:szCs w:val="22"/>
          <w:lang w:eastAsia="lt-LT"/>
        </w:rPr>
      </w:pPr>
    </w:p>
    <w:p w14:paraId="57F9F013" w14:textId="27A6929B" w:rsidR="00386C69" w:rsidRPr="00386C69" w:rsidRDefault="00386C69" w:rsidP="00386C69">
      <w:pPr>
        <w:pStyle w:val="ListParagraph"/>
        <w:numPr>
          <w:ilvl w:val="0"/>
          <w:numId w:val="1"/>
        </w:numPr>
        <w:spacing w:after="0" w:line="240" w:lineRule="auto"/>
        <w:jc w:val="both"/>
        <w:rPr>
          <w:sz w:val="22"/>
          <w:szCs w:val="22"/>
        </w:rPr>
      </w:pPr>
      <w:r w:rsidRPr="00386C69">
        <w:rPr>
          <w:color w:val="000000"/>
          <w:sz w:val="22"/>
          <w:szCs w:val="22"/>
          <w:lang w:eastAsia="lt-LT"/>
        </w:rPr>
        <w:t xml:space="preserve">Pareiškėjas netraukiamas administracinėn atsakomybėn </w:t>
      </w:r>
      <w:bookmarkStart w:id="0" w:name="_Hlk166839168"/>
      <w:r w:rsidRPr="00386C69">
        <w:rPr>
          <w:color w:val="000000"/>
          <w:sz w:val="22"/>
          <w:szCs w:val="22"/>
          <w:lang w:eastAsia="lt-LT"/>
        </w:rPr>
        <w:t xml:space="preserve">už šiurkštų verslinės žvejybos vidaus vandenyse tvarkos pažeidimą </w:t>
      </w:r>
      <w:bookmarkEnd w:id="0"/>
      <w:r w:rsidRPr="00386C69">
        <w:rPr>
          <w:color w:val="000000"/>
          <w:sz w:val="22"/>
          <w:szCs w:val="22"/>
          <w:lang w:eastAsia="lt-LT"/>
        </w:rPr>
        <w:t>(taikoma, jei dar nepriimtas nutarimas ir nesumokėta paskirta bauda).</w:t>
      </w:r>
    </w:p>
    <w:p w14:paraId="5BF76E07" w14:textId="77777777" w:rsidR="00391467" w:rsidRPr="00386C69" w:rsidRDefault="00391467" w:rsidP="00391467">
      <w:pPr>
        <w:pStyle w:val="ListParagraph"/>
        <w:rPr>
          <w:sz w:val="22"/>
          <w:szCs w:val="22"/>
        </w:rPr>
      </w:pPr>
    </w:p>
    <w:p w14:paraId="16257CC9" w14:textId="77777777" w:rsidR="00386C69" w:rsidRDefault="00386C69" w:rsidP="00386C69">
      <w:pPr>
        <w:pStyle w:val="ListParagraph"/>
        <w:numPr>
          <w:ilvl w:val="0"/>
          <w:numId w:val="1"/>
        </w:numPr>
        <w:jc w:val="both"/>
        <w:rPr>
          <w:sz w:val="22"/>
          <w:szCs w:val="22"/>
        </w:rPr>
      </w:pPr>
      <w:r>
        <w:rPr>
          <w:sz w:val="22"/>
          <w:szCs w:val="22"/>
        </w:rPr>
        <w:t>Pareiškėjas</w:t>
      </w:r>
      <w:r w:rsidRPr="00386C69">
        <w:rPr>
          <w:sz w:val="22"/>
          <w:szCs w:val="22"/>
        </w:rPr>
        <w:t xml:space="preserve"> dvejus metus iki paraiškos pateikimo dienos žvejybos veiklą vykdė tik vidaus vandenyse, neturėjo p</w:t>
      </w:r>
      <w:r w:rsidRPr="00386C69">
        <w:rPr>
          <w:color w:val="000000"/>
          <w:sz w:val="22"/>
          <w:szCs w:val="22"/>
          <w:lang w:eastAsia="lt-LT"/>
        </w:rPr>
        <w:t>erleidžiamosios teisės į žvejybos galimybes jūrų vandenyse ir (arba) perleidžiamosios teisės naudoti verslinės žvejybos įrankius priekrantės žvejybai</w:t>
      </w:r>
      <w:r w:rsidRPr="00386C69">
        <w:rPr>
          <w:sz w:val="22"/>
          <w:szCs w:val="22"/>
        </w:rPr>
        <w:t>.</w:t>
      </w:r>
      <w:bookmarkStart w:id="1" w:name="part_94e0c6145e6943f585317cc53a735521"/>
      <w:bookmarkEnd w:id="1"/>
    </w:p>
    <w:p w14:paraId="3730D7C1" w14:textId="77777777" w:rsidR="00386C69" w:rsidRPr="00386C69" w:rsidRDefault="00386C69" w:rsidP="00386C69">
      <w:pPr>
        <w:pStyle w:val="ListParagraph"/>
        <w:rPr>
          <w:sz w:val="22"/>
          <w:szCs w:val="22"/>
        </w:rPr>
      </w:pPr>
    </w:p>
    <w:p w14:paraId="43647C61" w14:textId="51666C0E" w:rsidR="00E1454B" w:rsidRPr="00E1454B" w:rsidRDefault="00E1454B" w:rsidP="00E1454B">
      <w:pPr>
        <w:pStyle w:val="ListParagraph"/>
        <w:numPr>
          <w:ilvl w:val="0"/>
          <w:numId w:val="1"/>
        </w:numPr>
        <w:spacing w:line="240" w:lineRule="auto"/>
        <w:jc w:val="both"/>
        <w:rPr>
          <w:sz w:val="22"/>
          <w:szCs w:val="22"/>
        </w:rPr>
      </w:pPr>
      <w:r w:rsidRPr="00E1454B">
        <w:rPr>
          <w:sz w:val="22"/>
          <w:szCs w:val="22"/>
        </w:rPr>
        <w:t>Pareiškėjas nėra didelė įmonė ir/ar sunkumus patirianti įmonė</w:t>
      </w:r>
      <w:r w:rsidR="006E2B0A">
        <w:rPr>
          <w:sz w:val="22"/>
          <w:szCs w:val="22"/>
        </w:rPr>
        <w:t>;</w:t>
      </w:r>
    </w:p>
    <w:p w14:paraId="513A408A" w14:textId="77777777" w:rsidR="00E1454B" w:rsidRPr="00E1454B" w:rsidRDefault="00E1454B" w:rsidP="00E1454B">
      <w:pPr>
        <w:pStyle w:val="ListParagraph"/>
        <w:rPr>
          <w:sz w:val="22"/>
          <w:szCs w:val="22"/>
        </w:rPr>
      </w:pPr>
    </w:p>
    <w:p w14:paraId="64D0260B" w14:textId="6EAC5474" w:rsidR="00E1454B" w:rsidRPr="00E1454B" w:rsidRDefault="00E1454B" w:rsidP="00E1454B">
      <w:pPr>
        <w:pStyle w:val="ListParagraph"/>
        <w:numPr>
          <w:ilvl w:val="0"/>
          <w:numId w:val="1"/>
        </w:numPr>
        <w:shd w:val="clear" w:color="auto" w:fill="FFFFFF"/>
        <w:jc w:val="both"/>
        <w:rPr>
          <w:color w:val="000000"/>
          <w:sz w:val="22"/>
          <w:szCs w:val="22"/>
          <w:lang w:eastAsia="lt-LT"/>
        </w:rPr>
      </w:pPr>
      <w:r w:rsidRPr="00E1454B">
        <w:rPr>
          <w:color w:val="000000"/>
          <w:sz w:val="22"/>
          <w:szCs w:val="22"/>
          <w:lang w:eastAsia="lt-LT"/>
        </w:rPr>
        <w:lastRenderedPageBreak/>
        <w:t>Pareiškėjui nėra išduotas ir dar neįvykdytas vykdomasis raštas sumoms išieškoti pagal ankstesnį Europos Komisijos sprendimą, kuriuo pagalba skelbiama neteisėta ir nesuderinama su vidaus rinka</w:t>
      </w:r>
      <w:r w:rsidR="006E2B0A">
        <w:rPr>
          <w:color w:val="000000"/>
          <w:sz w:val="22"/>
          <w:szCs w:val="22"/>
          <w:lang w:eastAsia="lt-LT"/>
        </w:rPr>
        <w:t>;</w:t>
      </w:r>
    </w:p>
    <w:p w14:paraId="205072B4" w14:textId="77777777" w:rsidR="00E1454B" w:rsidRPr="00E1454B" w:rsidRDefault="00E1454B" w:rsidP="00E1454B">
      <w:pPr>
        <w:pStyle w:val="ListParagraph"/>
        <w:rPr>
          <w:color w:val="000000"/>
          <w:sz w:val="22"/>
          <w:szCs w:val="22"/>
          <w:lang w:eastAsia="lt-LT"/>
        </w:rPr>
      </w:pPr>
    </w:p>
    <w:p w14:paraId="58004857" w14:textId="559C3D17" w:rsidR="00E1454B" w:rsidRDefault="00E1454B" w:rsidP="00E1454B">
      <w:pPr>
        <w:pStyle w:val="ListParagraph"/>
        <w:numPr>
          <w:ilvl w:val="0"/>
          <w:numId w:val="1"/>
        </w:numPr>
        <w:shd w:val="clear" w:color="auto" w:fill="FFFFFF"/>
        <w:jc w:val="both"/>
        <w:rPr>
          <w:color w:val="000000"/>
          <w:sz w:val="22"/>
          <w:szCs w:val="22"/>
          <w:lang w:eastAsia="lt-LT"/>
        </w:rPr>
      </w:pPr>
      <w:r w:rsidRPr="00E1454B">
        <w:rPr>
          <w:color w:val="000000"/>
          <w:sz w:val="22"/>
          <w:szCs w:val="22"/>
          <w:lang w:eastAsia="lt-LT"/>
        </w:rPr>
        <w:t>Pareiškėjas nėra pateikęs paraiškos paramai dėl žvejybos veiklos sustabdymo iš Europos jūrų reikalų, žuvininkystės ir akvakultūros fondo ar kitų viešųjų lėšų</w:t>
      </w:r>
      <w:r w:rsidR="006E2B0A">
        <w:rPr>
          <w:color w:val="000000"/>
          <w:sz w:val="22"/>
          <w:szCs w:val="22"/>
          <w:lang w:eastAsia="lt-LT"/>
        </w:rPr>
        <w:t>;</w:t>
      </w:r>
    </w:p>
    <w:p w14:paraId="1DD8261E" w14:textId="77777777" w:rsidR="000F1963" w:rsidRPr="000F1963" w:rsidRDefault="000F1963" w:rsidP="000F1963">
      <w:pPr>
        <w:pStyle w:val="ListParagraph"/>
        <w:rPr>
          <w:color w:val="000000"/>
          <w:sz w:val="22"/>
          <w:szCs w:val="22"/>
          <w:lang w:eastAsia="lt-LT"/>
        </w:rPr>
      </w:pPr>
    </w:p>
    <w:p w14:paraId="23DE2FB0" w14:textId="3BCE2BA7" w:rsidR="000F1963" w:rsidRPr="006E2B0A" w:rsidRDefault="000F1963" w:rsidP="00E1454B">
      <w:pPr>
        <w:pStyle w:val="ListParagraph"/>
        <w:numPr>
          <w:ilvl w:val="0"/>
          <w:numId w:val="1"/>
        </w:numPr>
        <w:shd w:val="clear" w:color="auto" w:fill="FFFFFF"/>
        <w:jc w:val="both"/>
        <w:rPr>
          <w:color w:val="000000"/>
          <w:sz w:val="22"/>
          <w:szCs w:val="22"/>
          <w:lang w:eastAsia="lt-LT"/>
        </w:rPr>
      </w:pPr>
      <w:r w:rsidRPr="006E2B0A">
        <w:rPr>
          <w:sz w:val="22"/>
          <w:szCs w:val="22"/>
        </w:rPr>
        <w:t>Užtikrinti, kad paskutinius dvejus kalendorinius metus, einančius iki paraiškos pateikimo metų sausio 1 dienos, ne mažiau kaip 90 dienų per kalendorinius metus žvejojo. Jei žuvininkystę reglamentuojančių teisės aktų nustatyta tvarka nebuvo galima žvejoti ištisus kalendorinius metus</w:t>
      </w:r>
      <w:r w:rsidR="006E2B0A" w:rsidRPr="006E2B0A">
        <w:rPr>
          <w:sz w:val="22"/>
          <w:szCs w:val="22"/>
        </w:rPr>
        <w:t xml:space="preserve"> - </w:t>
      </w:r>
      <w:r w:rsidRPr="006E2B0A">
        <w:rPr>
          <w:sz w:val="22"/>
          <w:szCs w:val="22"/>
          <w:lang w:eastAsia="en-GB"/>
        </w:rPr>
        <w:t xml:space="preserve">veiklos dienų skaičiaus ir dienų, kuriomis galima žvejoti, skaičiaus santykis </w:t>
      </w:r>
      <w:r w:rsidR="006E2B0A" w:rsidRPr="006E2B0A">
        <w:rPr>
          <w:sz w:val="22"/>
          <w:szCs w:val="22"/>
          <w:lang w:eastAsia="en-GB"/>
        </w:rPr>
        <w:t>yra</w:t>
      </w:r>
      <w:r w:rsidRPr="006E2B0A">
        <w:rPr>
          <w:sz w:val="22"/>
          <w:szCs w:val="22"/>
          <w:lang w:eastAsia="en-GB"/>
        </w:rPr>
        <w:t xml:space="preserve"> toks pat kaip ūkio subjektų, vykdžiusių žvejybos veiklą ištisus metus, veiklos dienų skaičiaus ir kalendorinių dienų skaičiaus per metus santykis</w:t>
      </w:r>
      <w:r w:rsidR="006E2B0A">
        <w:rPr>
          <w:sz w:val="22"/>
          <w:szCs w:val="22"/>
        </w:rPr>
        <w:t>;</w:t>
      </w:r>
    </w:p>
    <w:p w14:paraId="1DE428BE" w14:textId="77777777" w:rsidR="00E1454B" w:rsidRPr="00E1454B" w:rsidRDefault="00E1454B" w:rsidP="00E1454B">
      <w:pPr>
        <w:pStyle w:val="ListParagraph"/>
        <w:rPr>
          <w:sz w:val="22"/>
          <w:szCs w:val="22"/>
        </w:rPr>
      </w:pPr>
    </w:p>
    <w:p w14:paraId="5618FCB3" w14:textId="34F83106" w:rsidR="000F1963" w:rsidRPr="000F1963" w:rsidRDefault="000D4A34" w:rsidP="000F1963">
      <w:pPr>
        <w:pStyle w:val="ListParagraph"/>
        <w:numPr>
          <w:ilvl w:val="0"/>
          <w:numId w:val="1"/>
        </w:numPr>
        <w:shd w:val="clear" w:color="auto" w:fill="FFFFFF"/>
        <w:jc w:val="both"/>
        <w:rPr>
          <w:sz w:val="22"/>
          <w:szCs w:val="22"/>
          <w:lang w:eastAsia="lt-LT"/>
        </w:rPr>
      </w:pPr>
      <w:r w:rsidRPr="000F1963">
        <w:rPr>
          <w:sz w:val="22"/>
          <w:szCs w:val="22"/>
        </w:rPr>
        <w:t xml:space="preserve">Pareiškėjas atitinka </w:t>
      </w:r>
      <w:r w:rsidR="003052B9" w:rsidRPr="000F1963">
        <w:rPr>
          <w:sz w:val="22"/>
          <w:szCs w:val="22"/>
        </w:rPr>
        <w:t>A</w:t>
      </w:r>
      <w:r w:rsidRPr="000F1963">
        <w:rPr>
          <w:sz w:val="22"/>
          <w:szCs w:val="22"/>
        </w:rPr>
        <w:t xml:space="preserve">prašo </w:t>
      </w:r>
      <w:r w:rsidR="003052B9" w:rsidRPr="000F1963">
        <w:rPr>
          <w:sz w:val="22"/>
          <w:szCs w:val="22"/>
        </w:rPr>
        <w:t xml:space="preserve">II </w:t>
      </w:r>
      <w:r w:rsidRPr="000F1963">
        <w:rPr>
          <w:sz w:val="22"/>
          <w:szCs w:val="22"/>
        </w:rPr>
        <w:t xml:space="preserve">ir </w:t>
      </w:r>
      <w:r w:rsidR="003052B9" w:rsidRPr="000F1963">
        <w:rPr>
          <w:sz w:val="22"/>
          <w:szCs w:val="22"/>
        </w:rPr>
        <w:t>III</w:t>
      </w:r>
      <w:r w:rsidRPr="000F1963">
        <w:rPr>
          <w:sz w:val="22"/>
          <w:szCs w:val="22"/>
        </w:rPr>
        <w:t xml:space="preserve"> </w:t>
      </w:r>
      <w:r w:rsidR="003052B9" w:rsidRPr="000F1963">
        <w:rPr>
          <w:sz w:val="22"/>
          <w:szCs w:val="22"/>
        </w:rPr>
        <w:t>skyriuose</w:t>
      </w:r>
      <w:r w:rsidRPr="000F1963">
        <w:rPr>
          <w:sz w:val="22"/>
          <w:szCs w:val="22"/>
        </w:rPr>
        <w:t xml:space="preserve"> nurodytus reikalavimus</w:t>
      </w:r>
      <w:r w:rsidR="003052B9" w:rsidRPr="000F1963">
        <w:rPr>
          <w:sz w:val="22"/>
          <w:szCs w:val="22"/>
        </w:rPr>
        <w:t xml:space="preserve"> pareiškėjams</w:t>
      </w:r>
      <w:r w:rsidR="006E2B0A">
        <w:rPr>
          <w:sz w:val="22"/>
          <w:szCs w:val="22"/>
        </w:rPr>
        <w:t>;</w:t>
      </w:r>
    </w:p>
    <w:p w14:paraId="17A35318" w14:textId="77777777" w:rsidR="000F1963" w:rsidRPr="000F1963" w:rsidRDefault="000F1963" w:rsidP="000F1963">
      <w:pPr>
        <w:pStyle w:val="ListParagraph"/>
        <w:rPr>
          <w:sz w:val="22"/>
          <w:szCs w:val="22"/>
          <w:lang w:eastAsia="en-GB"/>
        </w:rPr>
      </w:pPr>
    </w:p>
    <w:p w14:paraId="49FF990F" w14:textId="77777777" w:rsidR="000F1963" w:rsidRPr="000F1963" w:rsidRDefault="00A01582" w:rsidP="000F1963">
      <w:pPr>
        <w:pStyle w:val="ListParagraph"/>
        <w:numPr>
          <w:ilvl w:val="0"/>
          <w:numId w:val="1"/>
        </w:numPr>
        <w:shd w:val="clear" w:color="auto" w:fill="FFFFFF"/>
        <w:jc w:val="both"/>
        <w:rPr>
          <w:sz w:val="22"/>
          <w:szCs w:val="22"/>
          <w:lang w:eastAsia="lt-LT"/>
        </w:rPr>
      </w:pPr>
      <w:r w:rsidRPr="000F1963">
        <w:rPr>
          <w:sz w:val="22"/>
          <w:szCs w:val="22"/>
          <w:lang w:eastAsia="en-GB"/>
        </w:rPr>
        <w:t>Nuo paraiškos pateikimo dienos neperleisti žvejybos kvotos arba jos dalies kitiems ūkio subjektams</w:t>
      </w:r>
      <w:r w:rsidR="00E00424" w:rsidRPr="000F1963">
        <w:rPr>
          <w:sz w:val="22"/>
          <w:szCs w:val="22"/>
          <w:lang w:eastAsia="en-GB"/>
        </w:rPr>
        <w:t>;</w:t>
      </w:r>
    </w:p>
    <w:p w14:paraId="6D9FAB83" w14:textId="77777777" w:rsidR="000F1963" w:rsidRPr="000F1963" w:rsidRDefault="000F1963" w:rsidP="000F1963">
      <w:pPr>
        <w:pStyle w:val="ListParagraph"/>
        <w:rPr>
          <w:sz w:val="22"/>
          <w:szCs w:val="22"/>
        </w:rPr>
      </w:pPr>
    </w:p>
    <w:p w14:paraId="4AADD352" w14:textId="77777777" w:rsidR="000F1963" w:rsidRPr="000F1963" w:rsidRDefault="00887195" w:rsidP="000F1963">
      <w:pPr>
        <w:pStyle w:val="ListParagraph"/>
        <w:numPr>
          <w:ilvl w:val="0"/>
          <w:numId w:val="1"/>
        </w:numPr>
        <w:shd w:val="clear" w:color="auto" w:fill="FFFFFF"/>
        <w:jc w:val="both"/>
        <w:rPr>
          <w:sz w:val="22"/>
          <w:szCs w:val="22"/>
          <w:lang w:eastAsia="lt-LT"/>
        </w:rPr>
      </w:pPr>
      <w:r w:rsidRPr="000F1963">
        <w:rPr>
          <w:sz w:val="22"/>
          <w:szCs w:val="22"/>
        </w:rPr>
        <w:t>Užtikrinti, kad į paraišką įtraukti žvejybos laivai, jo dalys ir įrankiai bus sunaikinti</w:t>
      </w:r>
      <w:r w:rsidR="00E00424" w:rsidRPr="000F1963">
        <w:rPr>
          <w:sz w:val="22"/>
          <w:szCs w:val="22"/>
        </w:rPr>
        <w:t>;</w:t>
      </w:r>
    </w:p>
    <w:p w14:paraId="0990D1FA" w14:textId="77777777" w:rsidR="000F1963" w:rsidRPr="000F1963" w:rsidRDefault="000F1963" w:rsidP="000F1963">
      <w:pPr>
        <w:pStyle w:val="ListParagraph"/>
        <w:rPr>
          <w:sz w:val="22"/>
          <w:szCs w:val="22"/>
        </w:rPr>
      </w:pPr>
    </w:p>
    <w:p w14:paraId="53F7FC87" w14:textId="77777777" w:rsidR="000F1963" w:rsidRPr="000F1963" w:rsidRDefault="00887195" w:rsidP="000F1963">
      <w:pPr>
        <w:pStyle w:val="ListParagraph"/>
        <w:numPr>
          <w:ilvl w:val="0"/>
          <w:numId w:val="1"/>
        </w:numPr>
        <w:shd w:val="clear" w:color="auto" w:fill="FFFFFF"/>
        <w:jc w:val="both"/>
        <w:rPr>
          <w:sz w:val="22"/>
          <w:szCs w:val="22"/>
          <w:lang w:eastAsia="lt-LT"/>
        </w:rPr>
      </w:pPr>
      <w:r w:rsidRPr="000F1963">
        <w:rPr>
          <w:sz w:val="22"/>
          <w:szCs w:val="22"/>
        </w:rPr>
        <w:t>Užtikrinti, kad į p</w:t>
      </w:r>
      <w:r w:rsidR="00E00424" w:rsidRPr="000F1963">
        <w:rPr>
          <w:sz w:val="22"/>
          <w:szCs w:val="22"/>
        </w:rPr>
        <w:t>a</w:t>
      </w:r>
      <w:r w:rsidRPr="000F1963">
        <w:rPr>
          <w:sz w:val="22"/>
          <w:szCs w:val="22"/>
        </w:rPr>
        <w:t>raišką įtraukus žve</w:t>
      </w:r>
      <w:r w:rsidR="006C5C5C" w:rsidRPr="000F1963">
        <w:rPr>
          <w:sz w:val="22"/>
          <w:szCs w:val="22"/>
        </w:rPr>
        <w:t>j</w:t>
      </w:r>
      <w:r w:rsidRPr="000F1963">
        <w:rPr>
          <w:sz w:val="22"/>
          <w:szCs w:val="22"/>
        </w:rPr>
        <w:t>ybos laivų dalį, bus sunaikinamas ir žvejybos laivas, kuriame ta dalis naudota</w:t>
      </w:r>
      <w:r w:rsidR="00E00424" w:rsidRPr="000F1963">
        <w:rPr>
          <w:sz w:val="22"/>
          <w:szCs w:val="22"/>
        </w:rPr>
        <w:t>;</w:t>
      </w:r>
    </w:p>
    <w:p w14:paraId="6B9FA141" w14:textId="77777777" w:rsidR="000F1963" w:rsidRPr="000F1963" w:rsidRDefault="000F1963" w:rsidP="000F1963">
      <w:pPr>
        <w:pStyle w:val="ListParagraph"/>
        <w:rPr>
          <w:sz w:val="22"/>
          <w:szCs w:val="22"/>
        </w:rPr>
      </w:pPr>
    </w:p>
    <w:p w14:paraId="3B9E8C53" w14:textId="77777777" w:rsidR="000F1963" w:rsidRPr="000F1963" w:rsidRDefault="006C5C5C" w:rsidP="000F1963">
      <w:pPr>
        <w:pStyle w:val="ListParagraph"/>
        <w:numPr>
          <w:ilvl w:val="0"/>
          <w:numId w:val="1"/>
        </w:numPr>
        <w:shd w:val="clear" w:color="auto" w:fill="FFFFFF"/>
        <w:jc w:val="both"/>
        <w:rPr>
          <w:sz w:val="22"/>
          <w:szCs w:val="22"/>
          <w:lang w:eastAsia="lt-LT"/>
        </w:rPr>
      </w:pPr>
      <w:r w:rsidRPr="000F1963">
        <w:rPr>
          <w:sz w:val="22"/>
          <w:szCs w:val="22"/>
        </w:rPr>
        <w:t>Užtikrinti, kad į paraišką įtraukus žvejybos laivus, jo dalis ir įrankius, kurie įsigyti Europos jūrų reikalų ir žuvininkystės fondo, Europos jūrų reikalų, žvejybos ir akvakultūros fondo (EJRŽF) ar kitos ES paramos ar valstybės lėšomis, į išmoką įtraukiama tik tokia šio turto likutinės vertės dalis, kurią Pareiškėjas apmokėjo savo lėšomis;</w:t>
      </w:r>
    </w:p>
    <w:p w14:paraId="4C7A1A27" w14:textId="77777777" w:rsidR="000F1963" w:rsidRPr="000F1963" w:rsidRDefault="000F1963" w:rsidP="000F1963">
      <w:pPr>
        <w:pStyle w:val="ListParagraph"/>
        <w:rPr>
          <w:sz w:val="22"/>
          <w:szCs w:val="22"/>
        </w:rPr>
      </w:pPr>
    </w:p>
    <w:p w14:paraId="5FCAC1F6" w14:textId="77777777" w:rsidR="000F1963" w:rsidRPr="000F1963" w:rsidRDefault="00664E12"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įtraukti žvejybos laivai ir jų dalys </w:t>
      </w:r>
      <w:r w:rsidRPr="000F1963">
        <w:rPr>
          <w:sz w:val="22"/>
          <w:szCs w:val="22"/>
          <w:lang w:eastAsia="en-GB"/>
        </w:rPr>
        <w:t>yra tinkami naudoti paraiškos pateikimo dieną, ir nuo sprendimo skirti išmoką dienos iki prašymo išmokėti išmoką pateikimo dienos perduoti sunaikinti. Agentūrai pateikiama kopija pagrindžiančios pažymos, parengtos vadovaujantis Klaipėdos valstybinio jūrų uosto laivybos taisyklių, patvirtintų Lietuvos Respublikos susisiekimo ministro 2008 m. rugsėjo 10 d. įsakymu Nr. 3-327 „Dėl Klaipėdos valstybinio jūrų uosto laivybos taisyklių patvirtinimo“, 99 punktu, j</w:t>
      </w:r>
      <w:r w:rsidRPr="000F1963">
        <w:rPr>
          <w:sz w:val="22"/>
          <w:szCs w:val="22"/>
        </w:rPr>
        <w:t>ei sunaikinimas vykdomas Klaipėdos valstybinio jūrų uosto teritorijoje, arba kitas sunaikinimą pagrindžiantis dokumentas, jei sunaikinimas vykdomas ne Klaipėdos valstybinio jūrų uosto teritorijoje;</w:t>
      </w:r>
    </w:p>
    <w:p w14:paraId="007FD39C" w14:textId="77777777" w:rsidR="000F1963" w:rsidRPr="000F1963" w:rsidRDefault="000F1963" w:rsidP="000F1963">
      <w:pPr>
        <w:pStyle w:val="ListParagraph"/>
        <w:rPr>
          <w:sz w:val="22"/>
          <w:szCs w:val="22"/>
        </w:rPr>
      </w:pPr>
    </w:p>
    <w:p w14:paraId="04F4BB2F" w14:textId="77777777" w:rsidR="000F1963" w:rsidRPr="000F1963" w:rsidRDefault="00362544"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žvejybos laivus, jų dalis ir juos sunaikinant kitoje Europos Sąjungos šalyje, iki prašymo išmokėti išmoką pateikimo dienos Pareiškėjas privalo pateikti Agentūrai tos šalies teisės aktuose numatytą, į lietuvių kalbą išverstą </w:t>
      </w:r>
      <w:r w:rsidRPr="000F1963">
        <w:rPr>
          <w:sz w:val="22"/>
          <w:szCs w:val="22"/>
          <w:shd w:val="clear" w:color="auto" w:fill="FFFFFF"/>
        </w:rPr>
        <w:t>dokumentą (ar jo kopiją) apie žvejybos laivo ar jo dalies sunaikinimą</w:t>
      </w:r>
      <w:r w:rsidRPr="000F1963">
        <w:rPr>
          <w:sz w:val="22"/>
          <w:szCs w:val="22"/>
          <w:lang w:eastAsia="en-GB"/>
        </w:rPr>
        <w:t>;</w:t>
      </w:r>
    </w:p>
    <w:p w14:paraId="3BBDB39F" w14:textId="77777777" w:rsidR="000F1963" w:rsidRPr="000F1963" w:rsidRDefault="000F1963" w:rsidP="000F1963">
      <w:pPr>
        <w:pStyle w:val="ListParagraph"/>
        <w:rPr>
          <w:sz w:val="22"/>
          <w:szCs w:val="22"/>
          <w:lang w:eastAsia="en-GB"/>
        </w:rPr>
      </w:pPr>
    </w:p>
    <w:p w14:paraId="131A0335" w14:textId="77777777" w:rsidR="000F1963" w:rsidRPr="000F1963" w:rsidRDefault="00497816"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į išmoką įskaičiuojamos tik tokios P</w:t>
      </w:r>
      <w:r w:rsidRPr="000F1963">
        <w:rPr>
          <w:iCs/>
          <w:sz w:val="22"/>
          <w:szCs w:val="22"/>
          <w:lang w:eastAsia="en-GB"/>
        </w:rPr>
        <w:t xml:space="preserve">areiškėjo su žvejybos veikla susijusio </w:t>
      </w:r>
      <w:r w:rsidRPr="000F1963">
        <w:rPr>
          <w:sz w:val="22"/>
          <w:szCs w:val="22"/>
          <w:lang w:eastAsia="lt-LT"/>
        </w:rPr>
        <w:t>ilgalaikio materialaus turto</w:t>
      </w:r>
      <w:r w:rsidRPr="000F1963">
        <w:rPr>
          <w:sz w:val="22"/>
          <w:szCs w:val="22"/>
          <w:lang w:eastAsia="en-GB"/>
        </w:rPr>
        <w:t xml:space="preserve"> </w:t>
      </w:r>
      <w:r w:rsidRPr="000F1963">
        <w:rPr>
          <w:sz w:val="22"/>
          <w:szCs w:val="22"/>
          <w:lang w:eastAsia="lt-LT"/>
        </w:rPr>
        <w:t xml:space="preserve">transportavimo iki sunaikinimo vietos ir sunaikinimo </w:t>
      </w:r>
      <w:r w:rsidRPr="000F1963">
        <w:rPr>
          <w:sz w:val="22"/>
          <w:szCs w:val="22"/>
          <w:lang w:eastAsia="en-GB"/>
        </w:rPr>
        <w:t>išlaidos ir nuostoliai atsirandantys dėl finansinių įsipareigojimų, įgyvendinant Lietuvos žuvininkystės sektoriaus 2014–</w:t>
      </w:r>
      <w:r w:rsidRPr="000F1963">
        <w:rPr>
          <w:sz w:val="22"/>
          <w:szCs w:val="22"/>
          <w:lang w:eastAsia="en-GB"/>
        </w:rPr>
        <w:lastRenderedPageBreak/>
        <w:t>2020 metų veiksmų programos priemones, nevykdymo, kurie patirti nuo sprendimo skirti išmoką dienos iki prašymo išmokėti išmoką pateikimo dienos</w:t>
      </w:r>
      <w:r w:rsidR="00391467" w:rsidRPr="000F1963">
        <w:rPr>
          <w:sz w:val="22"/>
          <w:szCs w:val="22"/>
          <w:lang w:eastAsia="en-GB"/>
        </w:rPr>
        <w:t>;</w:t>
      </w:r>
    </w:p>
    <w:p w14:paraId="67F9C04C" w14:textId="77777777" w:rsidR="000F1963" w:rsidRPr="000F1963" w:rsidRDefault="000F1963" w:rsidP="000F1963">
      <w:pPr>
        <w:pStyle w:val="ListParagraph"/>
        <w:rPr>
          <w:sz w:val="22"/>
          <w:szCs w:val="22"/>
          <w:lang w:eastAsia="en-GB"/>
        </w:rPr>
      </w:pPr>
    </w:p>
    <w:p w14:paraId="429E6E44" w14:textId="77777777" w:rsidR="000F1963" w:rsidRPr="000F1963" w:rsidRDefault="006C5C5C"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į</w:t>
      </w:r>
      <w:r w:rsidR="00DA54B5" w:rsidRPr="000F1963">
        <w:rPr>
          <w:sz w:val="22"/>
          <w:szCs w:val="22"/>
          <w:lang w:eastAsia="lt-LT"/>
        </w:rPr>
        <w:t xml:space="preserve"> pajamas neįtraukiamos ūkio subjekto sužvejotos mažesnės negu nustatyto minimalaus (verslinio) dydžio žuvys, viršijančios nustatytą leidžiamą šalutinį laimikį, ir žuvys, kurių verslinė žvejyba 2018–2022 metais visiškai ar tuo metu buvo draudžiama, nurodytos Draudžiamų perdirbti, parduoti ar supirkti vidaus vandenų žvejybos produktų panaudojimo tvarkos aprašo, patvirtinto Lietuvos Respublikos aplinkos ministro 2013 m. spalio 30 d. įsakymu Nr. D1-804 „Dėl Draudžiamų perdirbti, parduoti ar supirkti vidaus vandenų žvejybos produktų panaudojimo tvarkos aprašo patvirtinimo“, 4 punkte;</w:t>
      </w:r>
    </w:p>
    <w:p w14:paraId="52F90257" w14:textId="77777777" w:rsidR="000F1963" w:rsidRPr="000F1963" w:rsidRDefault="000F1963" w:rsidP="000F1963">
      <w:pPr>
        <w:pStyle w:val="ListParagraph"/>
        <w:rPr>
          <w:sz w:val="22"/>
          <w:szCs w:val="22"/>
          <w:lang w:eastAsia="en-GB"/>
        </w:rPr>
      </w:pPr>
    </w:p>
    <w:p w14:paraId="1295AF8C" w14:textId="77777777" w:rsidR="000F1963" w:rsidRPr="000F1963" w:rsidRDefault="00EE454C"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ž</w:t>
      </w:r>
      <w:r w:rsidR="00497816" w:rsidRPr="000F1963">
        <w:rPr>
          <w:sz w:val="22"/>
          <w:szCs w:val="22"/>
          <w:lang w:eastAsia="en-GB"/>
        </w:rPr>
        <w:t>vejybos įrankiai, kurių vertė ir sunaikinimo išlaidos įskaičiuojamos į išmoką, turi būti Lietuvos Respublikos aplinkos ministro 2005 m. liepos 29 d. įsakymu Nr. D1-383 „Dėl Plombos aprašymo patvirtinimo bei žvejybos įrankių ženklinimo tvarkos nustatymo“ nustatyta tvarka paženklinti plombomis</w:t>
      </w:r>
      <w:r w:rsidRPr="000F1963">
        <w:rPr>
          <w:sz w:val="22"/>
          <w:szCs w:val="22"/>
          <w:lang w:eastAsia="en-GB"/>
        </w:rPr>
        <w:t>;</w:t>
      </w:r>
      <w:r w:rsidR="00497816" w:rsidRPr="000F1963">
        <w:rPr>
          <w:sz w:val="22"/>
          <w:szCs w:val="22"/>
          <w:lang w:eastAsia="en-GB"/>
        </w:rPr>
        <w:t xml:space="preserve"> </w:t>
      </w:r>
    </w:p>
    <w:p w14:paraId="137C51F9" w14:textId="77777777" w:rsidR="000F1963" w:rsidRPr="000F1963" w:rsidRDefault="000F1963" w:rsidP="000F1963">
      <w:pPr>
        <w:pStyle w:val="ListParagraph"/>
        <w:rPr>
          <w:sz w:val="22"/>
          <w:szCs w:val="22"/>
          <w:lang w:eastAsia="en-GB"/>
        </w:rPr>
      </w:pPr>
    </w:p>
    <w:p w14:paraId="4DA5287C" w14:textId="77777777" w:rsidR="000F1963" w:rsidRPr="000F1963" w:rsidRDefault="00497816"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Užtikrinti, kad į išmoką įskaičiuojama tokio kiekio žvejybos įrankių (pagal jų rūšis) likutinė vertė, transportavimo iki sunaikinimo vietos ir sunaikinimo išlaidos, kiek </w:t>
      </w:r>
      <w:r w:rsidR="00EE454C" w:rsidRPr="000F1963">
        <w:rPr>
          <w:sz w:val="22"/>
          <w:szCs w:val="22"/>
          <w:lang w:eastAsia="en-GB"/>
        </w:rPr>
        <w:t>Pareiškėjas</w:t>
      </w:r>
      <w:r w:rsidRPr="000F1963">
        <w:rPr>
          <w:sz w:val="22"/>
          <w:szCs w:val="22"/>
          <w:lang w:eastAsia="en-GB"/>
        </w:rPr>
        <w:t xml:space="preserve"> turėjo teisę naudoti pagal jam skirtas žvejybos kvotas paraiškos pateikimo dieną, taip pat ne daugiau kaip 2 pakaitinių žvejybos įrankių, tenkančių kiekvienam pagrindiniam pagal kvotą naudojamam žvejybos įrankiui</w:t>
      </w:r>
      <w:r w:rsidR="00EE454C" w:rsidRPr="000F1963">
        <w:rPr>
          <w:sz w:val="22"/>
          <w:szCs w:val="22"/>
          <w:lang w:eastAsia="en-GB"/>
        </w:rPr>
        <w:t>,</w:t>
      </w:r>
      <w:r w:rsidRPr="000F1963">
        <w:rPr>
          <w:sz w:val="22"/>
          <w:szCs w:val="22"/>
          <w:lang w:eastAsia="en-GB"/>
        </w:rPr>
        <w:t xml:space="preserve"> likutinė vertė ir transportavimo iki sunaikinimo vietos bei sunaikinimo išlaidos;</w:t>
      </w:r>
      <w:r w:rsidR="00EE454C" w:rsidRPr="000F1963">
        <w:rPr>
          <w:sz w:val="22"/>
          <w:szCs w:val="22"/>
          <w:lang w:eastAsia="en-GB"/>
        </w:rPr>
        <w:t xml:space="preserve"> </w:t>
      </w:r>
    </w:p>
    <w:p w14:paraId="540EFA42" w14:textId="77777777" w:rsidR="000F1963" w:rsidRPr="000F1963" w:rsidRDefault="000F1963" w:rsidP="000F1963">
      <w:pPr>
        <w:pStyle w:val="ListParagraph"/>
        <w:rPr>
          <w:sz w:val="22"/>
          <w:szCs w:val="22"/>
        </w:rPr>
      </w:pPr>
    </w:p>
    <w:p w14:paraId="4FEF077D" w14:textId="77777777" w:rsidR="000F1963" w:rsidRPr="000F1963" w:rsidRDefault="00E11B24" w:rsidP="000F1963">
      <w:pPr>
        <w:pStyle w:val="ListParagraph"/>
        <w:numPr>
          <w:ilvl w:val="0"/>
          <w:numId w:val="1"/>
        </w:numPr>
        <w:shd w:val="clear" w:color="auto" w:fill="FFFFFF"/>
        <w:jc w:val="both"/>
        <w:rPr>
          <w:sz w:val="22"/>
          <w:szCs w:val="22"/>
          <w:lang w:eastAsia="lt-LT"/>
        </w:rPr>
      </w:pPr>
      <w:r w:rsidRPr="000F1963">
        <w:rPr>
          <w:sz w:val="22"/>
          <w:szCs w:val="22"/>
        </w:rPr>
        <w:t>Užtikrinti, kad</w:t>
      </w:r>
      <w:r w:rsidRPr="000F1963">
        <w:rPr>
          <w:sz w:val="22"/>
          <w:szCs w:val="22"/>
          <w:lang w:eastAsia="en-GB"/>
        </w:rPr>
        <w:t xml:space="preserve"> žvejybos įrankiais, kurių likutinę vertę ir sunaikinimo išlaidas prašoma įskaičiuoti į išmoką, Pareiškėjas žvejojo bent kartą per paskutinius trejus metus iki paraiškos pateikimo</w:t>
      </w:r>
      <w:r w:rsidR="00E90FE4" w:rsidRPr="000F1963">
        <w:rPr>
          <w:sz w:val="22"/>
          <w:szCs w:val="22"/>
          <w:lang w:eastAsia="en-GB"/>
        </w:rPr>
        <w:t xml:space="preserve"> ir su paraiška</w:t>
      </w:r>
      <w:r w:rsidR="00E5272E" w:rsidRPr="000F1963">
        <w:rPr>
          <w:sz w:val="22"/>
          <w:szCs w:val="22"/>
          <w:lang w:eastAsia="en-GB"/>
        </w:rPr>
        <w:t xml:space="preserve"> </w:t>
      </w:r>
      <w:r w:rsidR="00E90FE4" w:rsidRPr="000F1963">
        <w:rPr>
          <w:sz w:val="22"/>
          <w:szCs w:val="22"/>
          <w:lang w:eastAsia="en-GB"/>
        </w:rPr>
        <w:t>pateikti žvejybos žurnalo duomen</w:t>
      </w:r>
      <w:r w:rsidR="00E5272E" w:rsidRPr="000F1963">
        <w:rPr>
          <w:sz w:val="22"/>
          <w:szCs w:val="22"/>
          <w:lang w:eastAsia="en-GB"/>
        </w:rPr>
        <w:t>i</w:t>
      </w:r>
      <w:r w:rsidR="00E90FE4" w:rsidRPr="000F1963">
        <w:rPr>
          <w:sz w:val="22"/>
          <w:szCs w:val="22"/>
          <w:lang w:eastAsia="en-GB"/>
        </w:rPr>
        <w:t>s, kuriame įrašytas įrankio plombos numeris ar kit</w:t>
      </w:r>
      <w:r w:rsidR="00E5272E" w:rsidRPr="000F1963">
        <w:rPr>
          <w:sz w:val="22"/>
          <w:szCs w:val="22"/>
          <w:lang w:eastAsia="en-GB"/>
        </w:rPr>
        <w:t xml:space="preserve">us </w:t>
      </w:r>
      <w:r w:rsidR="00E90FE4" w:rsidRPr="000F1963">
        <w:rPr>
          <w:sz w:val="22"/>
          <w:szCs w:val="22"/>
          <w:lang w:eastAsia="en-GB"/>
        </w:rPr>
        <w:t>įrodym</w:t>
      </w:r>
      <w:r w:rsidR="00E5272E" w:rsidRPr="000F1963">
        <w:rPr>
          <w:sz w:val="22"/>
          <w:szCs w:val="22"/>
          <w:lang w:eastAsia="en-GB"/>
        </w:rPr>
        <w:t>us</w:t>
      </w:r>
      <w:r w:rsidR="008A0479" w:rsidRPr="000F1963">
        <w:rPr>
          <w:sz w:val="22"/>
          <w:szCs w:val="22"/>
          <w:lang w:eastAsia="en-GB"/>
        </w:rPr>
        <w:t>;</w:t>
      </w:r>
    </w:p>
    <w:p w14:paraId="1FFF2F3D" w14:textId="77777777" w:rsidR="000F1963" w:rsidRPr="000F1963" w:rsidRDefault="000F1963" w:rsidP="000F1963">
      <w:pPr>
        <w:pStyle w:val="ListParagraph"/>
        <w:rPr>
          <w:sz w:val="22"/>
          <w:szCs w:val="22"/>
        </w:rPr>
      </w:pPr>
    </w:p>
    <w:p w14:paraId="17CD633D" w14:textId="77777777" w:rsidR="000F1963" w:rsidRPr="000F1963" w:rsidRDefault="008A0479"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numatomų sunaikinti žvejybos laivus, jų dalis ir įrankius, su </w:t>
      </w:r>
      <w:r w:rsidR="001E36AB" w:rsidRPr="000F1963">
        <w:rPr>
          <w:sz w:val="22"/>
          <w:szCs w:val="22"/>
        </w:rPr>
        <w:t>p</w:t>
      </w:r>
      <w:r w:rsidRPr="000F1963">
        <w:rPr>
          <w:sz w:val="22"/>
          <w:szCs w:val="22"/>
        </w:rPr>
        <w:t xml:space="preserve">araiška pateikti jų </w:t>
      </w:r>
      <w:r w:rsidR="00E90FE4" w:rsidRPr="000F1963">
        <w:rPr>
          <w:sz w:val="22"/>
          <w:szCs w:val="22"/>
        </w:rPr>
        <w:t>likutinę vertę pagrindžiančius turto apskaitos dokumentus</w:t>
      </w:r>
      <w:r w:rsidRPr="000F1963">
        <w:rPr>
          <w:sz w:val="22"/>
          <w:szCs w:val="22"/>
        </w:rPr>
        <w:t>;</w:t>
      </w:r>
      <w:r w:rsidR="00E90FE4" w:rsidRPr="000F1963">
        <w:rPr>
          <w:sz w:val="22"/>
          <w:szCs w:val="22"/>
        </w:rPr>
        <w:t xml:space="preserve"> </w:t>
      </w:r>
    </w:p>
    <w:p w14:paraId="3D64E411" w14:textId="77777777" w:rsidR="000F1963" w:rsidRPr="000F1963" w:rsidRDefault="000F1963" w:rsidP="000F1963">
      <w:pPr>
        <w:pStyle w:val="ListParagraph"/>
        <w:rPr>
          <w:sz w:val="22"/>
          <w:szCs w:val="22"/>
        </w:rPr>
      </w:pPr>
    </w:p>
    <w:p w14:paraId="2349C662" w14:textId="77777777" w:rsidR="000F1963" w:rsidRPr="000F1963" w:rsidRDefault="001E36AB" w:rsidP="000F1963">
      <w:pPr>
        <w:pStyle w:val="ListParagraph"/>
        <w:numPr>
          <w:ilvl w:val="0"/>
          <w:numId w:val="1"/>
        </w:numPr>
        <w:shd w:val="clear" w:color="auto" w:fill="FFFFFF"/>
        <w:jc w:val="both"/>
        <w:rPr>
          <w:sz w:val="22"/>
          <w:szCs w:val="22"/>
          <w:lang w:eastAsia="lt-LT"/>
        </w:rPr>
      </w:pPr>
      <w:r w:rsidRPr="000F1963">
        <w:rPr>
          <w:sz w:val="22"/>
          <w:szCs w:val="22"/>
        </w:rPr>
        <w:t xml:space="preserve">Užtikrinti, kad į paraišką įtraukus numatomų sunaikinti žvejybos laivus, jų dalis ir įrankius, su paraiška pateikti jų likutinę vertę pagrindžiančius turto apskaitos dokumentus; </w:t>
      </w:r>
    </w:p>
    <w:p w14:paraId="604C575F" w14:textId="77777777" w:rsidR="000F1963" w:rsidRPr="000F1963" w:rsidRDefault="000F1963" w:rsidP="000F1963">
      <w:pPr>
        <w:pStyle w:val="ListParagraph"/>
        <w:rPr>
          <w:sz w:val="22"/>
          <w:szCs w:val="22"/>
        </w:rPr>
      </w:pPr>
    </w:p>
    <w:p w14:paraId="2ECA8526" w14:textId="77777777" w:rsidR="000F1963" w:rsidRPr="000F1963" w:rsidRDefault="00871177" w:rsidP="000F1963">
      <w:pPr>
        <w:pStyle w:val="ListParagraph"/>
        <w:numPr>
          <w:ilvl w:val="0"/>
          <w:numId w:val="1"/>
        </w:numPr>
        <w:shd w:val="clear" w:color="auto" w:fill="FFFFFF"/>
        <w:jc w:val="both"/>
        <w:rPr>
          <w:sz w:val="22"/>
          <w:szCs w:val="22"/>
          <w:lang w:eastAsia="lt-LT"/>
        </w:rPr>
      </w:pPr>
      <w:r w:rsidRPr="000F1963">
        <w:rPr>
          <w:sz w:val="22"/>
          <w:szCs w:val="22"/>
        </w:rPr>
        <w:t>Agentūros nustatytais terminais pateikti Agentūros prašomą papildomą informaciją, dokumentus, šalinti nustatytus neatitikimus;</w:t>
      </w:r>
    </w:p>
    <w:p w14:paraId="2A62DE85" w14:textId="77777777" w:rsidR="000F1963" w:rsidRPr="000F1963" w:rsidRDefault="000F1963" w:rsidP="000F1963">
      <w:pPr>
        <w:pStyle w:val="ListParagraph"/>
        <w:rPr>
          <w:sz w:val="22"/>
          <w:szCs w:val="22"/>
        </w:rPr>
      </w:pPr>
    </w:p>
    <w:p w14:paraId="32F48440" w14:textId="77777777" w:rsidR="000F1963" w:rsidRPr="000F1963" w:rsidRDefault="00391467" w:rsidP="000F1963">
      <w:pPr>
        <w:pStyle w:val="ListParagraph"/>
        <w:numPr>
          <w:ilvl w:val="0"/>
          <w:numId w:val="1"/>
        </w:numPr>
        <w:shd w:val="clear" w:color="auto" w:fill="FFFFFF"/>
        <w:jc w:val="both"/>
        <w:rPr>
          <w:sz w:val="22"/>
          <w:szCs w:val="22"/>
          <w:lang w:eastAsia="lt-LT"/>
        </w:rPr>
      </w:pPr>
      <w:r w:rsidRPr="000F1963">
        <w:rPr>
          <w:sz w:val="22"/>
          <w:szCs w:val="22"/>
        </w:rPr>
        <w:t>Sutikti, kad p</w:t>
      </w:r>
      <w:r w:rsidR="004213BA" w:rsidRPr="000F1963">
        <w:rPr>
          <w:sz w:val="22"/>
          <w:szCs w:val="22"/>
        </w:rPr>
        <w:t>er Agentūros nurodytą terminą Pareiškėjui nepatikslinus paraiškos ar nepateikus trūkstamų dokumentų, paaiškinimų, Agentūros sprendimu</w:t>
      </w:r>
      <w:r w:rsidR="00234BAA" w:rsidRPr="000F1963">
        <w:rPr>
          <w:sz w:val="22"/>
          <w:szCs w:val="22"/>
        </w:rPr>
        <w:t xml:space="preserve"> -</w:t>
      </w:r>
      <w:r w:rsidR="004213BA" w:rsidRPr="000F1963">
        <w:rPr>
          <w:sz w:val="22"/>
          <w:szCs w:val="22"/>
        </w:rPr>
        <w:t xml:space="preserve"> paraiška atmetama;</w:t>
      </w:r>
    </w:p>
    <w:p w14:paraId="69826431" w14:textId="77777777" w:rsidR="000F1963" w:rsidRPr="000F1963" w:rsidRDefault="000F1963" w:rsidP="000F1963">
      <w:pPr>
        <w:pStyle w:val="ListParagraph"/>
        <w:rPr>
          <w:sz w:val="22"/>
          <w:szCs w:val="22"/>
          <w:lang w:eastAsia="lt-LT"/>
        </w:rPr>
      </w:pPr>
    </w:p>
    <w:p w14:paraId="03A1C6B4" w14:textId="77777777" w:rsidR="000F1963" w:rsidRPr="000F1963" w:rsidRDefault="00DA54B5" w:rsidP="000F1963">
      <w:pPr>
        <w:pStyle w:val="ListParagraph"/>
        <w:numPr>
          <w:ilvl w:val="0"/>
          <w:numId w:val="1"/>
        </w:numPr>
        <w:shd w:val="clear" w:color="auto" w:fill="FFFFFF"/>
        <w:jc w:val="both"/>
        <w:rPr>
          <w:sz w:val="22"/>
          <w:szCs w:val="22"/>
          <w:lang w:eastAsia="lt-LT"/>
        </w:rPr>
      </w:pPr>
      <w:r w:rsidRPr="000F1963">
        <w:rPr>
          <w:sz w:val="22"/>
          <w:szCs w:val="22"/>
          <w:lang w:eastAsia="lt-LT"/>
        </w:rPr>
        <w:t>Per 5 darbo dienas nuo informacijos apie sprendimą skirti išmoką gavimo dienos nutraukti verslinę žvejybą visuose vidaus vandenų telkiniuose ir nebeprašyti suteikti teisę į žvejybos kvotą.  Jei po informacijos apie sprendimą skirti išmoką gavimo dienos praėjus daugiau kaip 5 darbo dienoms pareiškėjas vykdo verslinę žvejybą arba prašo suteikti teisę į žvejybos kvotą, išmokos sutartis su juo nesudaroma</w:t>
      </w:r>
      <w:r w:rsidR="008A2D10" w:rsidRPr="000F1963">
        <w:rPr>
          <w:sz w:val="22"/>
          <w:szCs w:val="22"/>
          <w:lang w:eastAsia="lt-LT"/>
        </w:rPr>
        <w:t>;</w:t>
      </w:r>
    </w:p>
    <w:p w14:paraId="7050891B" w14:textId="77777777" w:rsidR="000F1963" w:rsidRPr="000F1963" w:rsidRDefault="000F1963" w:rsidP="000F1963">
      <w:pPr>
        <w:pStyle w:val="ListParagraph"/>
        <w:rPr>
          <w:sz w:val="22"/>
          <w:szCs w:val="22"/>
          <w:lang w:eastAsia="en-GB"/>
        </w:rPr>
      </w:pPr>
    </w:p>
    <w:p w14:paraId="59C3D025" w14:textId="2078B7D4"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lastRenderedPageBreak/>
        <w:t xml:space="preserve">Užtikrinti, kad sudarius išmokos sutartį, ne vėliau kaip iki einamųjų metų </w:t>
      </w:r>
      <w:r w:rsidR="00B250CA">
        <w:rPr>
          <w:sz w:val="22"/>
          <w:szCs w:val="22"/>
          <w:lang w:eastAsia="en-GB"/>
        </w:rPr>
        <w:t>lapkričio</w:t>
      </w:r>
      <w:r w:rsidRPr="000F1963">
        <w:rPr>
          <w:sz w:val="22"/>
          <w:szCs w:val="22"/>
          <w:lang w:eastAsia="en-GB"/>
        </w:rPr>
        <w:t xml:space="preserve"> 1 d. pateikti Žuvininkystės tarnybai prašymus panaikinti jam skirtą teisę į žvejybos kvotą, </w:t>
      </w:r>
      <w:r w:rsidRPr="000F1963">
        <w:rPr>
          <w:sz w:val="22"/>
          <w:szCs w:val="22"/>
        </w:rPr>
        <w:t xml:space="preserve">kaip numatyta </w:t>
      </w:r>
      <w:r w:rsidRPr="000F1963">
        <w:rPr>
          <w:sz w:val="22"/>
          <w:szCs w:val="22"/>
          <w:lang w:eastAsia="en-GB"/>
        </w:rPr>
        <w:t xml:space="preserve">Žuvininkystės įstatymo </w:t>
      </w:r>
      <w:r w:rsidRPr="000F1963">
        <w:rPr>
          <w:sz w:val="22"/>
          <w:szCs w:val="22"/>
        </w:rPr>
        <w:t>14</w:t>
      </w:r>
      <w:r w:rsidRPr="000F1963">
        <w:rPr>
          <w:sz w:val="22"/>
          <w:szCs w:val="22"/>
          <w:vertAlign w:val="superscript"/>
        </w:rPr>
        <w:t>3</w:t>
      </w:r>
      <w:r w:rsidRPr="000F1963">
        <w:rPr>
          <w:sz w:val="22"/>
          <w:szCs w:val="22"/>
        </w:rPr>
        <w:t xml:space="preserve"> straipsnio 3 dalies 1 punkte, ir </w:t>
      </w:r>
      <w:r w:rsidRPr="000F1963">
        <w:rPr>
          <w:sz w:val="22"/>
          <w:szCs w:val="22"/>
          <w:lang w:eastAsia="en-GB"/>
        </w:rPr>
        <w:t xml:space="preserve">išregistruoti visus jo žvejybos laivus iš </w:t>
      </w:r>
      <w:r w:rsidRPr="000F1963">
        <w:rPr>
          <w:sz w:val="22"/>
          <w:szCs w:val="22"/>
        </w:rPr>
        <w:t>Vidaus vandenų žvejybos laivų sąrašo;</w:t>
      </w:r>
    </w:p>
    <w:p w14:paraId="48151340" w14:textId="77777777" w:rsidR="000F1963" w:rsidRPr="000F1963" w:rsidRDefault="000F1963" w:rsidP="000F1963">
      <w:pPr>
        <w:pStyle w:val="ListParagraph"/>
        <w:rPr>
          <w:sz w:val="22"/>
          <w:szCs w:val="22"/>
          <w:lang w:eastAsia="en-GB"/>
        </w:rPr>
      </w:pPr>
    </w:p>
    <w:p w14:paraId="2D01115D" w14:textId="49511BEB"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t>Užtikrinti, kad sudarius išmokos sutartį, ne vėliau kaip iki einamųjų metų lapkričio 1</w:t>
      </w:r>
      <w:r w:rsidR="00D550FD">
        <w:rPr>
          <w:sz w:val="22"/>
          <w:szCs w:val="22"/>
          <w:lang w:eastAsia="en-GB"/>
        </w:rPr>
        <w:t>5</w:t>
      </w:r>
      <w:r w:rsidRPr="000F1963">
        <w:rPr>
          <w:sz w:val="22"/>
          <w:szCs w:val="22"/>
          <w:lang w:eastAsia="en-GB"/>
        </w:rPr>
        <w:t xml:space="preserve"> d. Agentūrai pateikti prašymą išmokėti išmoką, pateikiant visus dokumentus, reikalingus tiksliam išmokos dydžiui apskaičiuoti;</w:t>
      </w:r>
    </w:p>
    <w:p w14:paraId="1D03E34C" w14:textId="77777777" w:rsidR="000F1963" w:rsidRPr="000F1963" w:rsidRDefault="000F1963" w:rsidP="000F1963">
      <w:pPr>
        <w:pStyle w:val="ListParagraph"/>
        <w:rPr>
          <w:sz w:val="22"/>
          <w:szCs w:val="22"/>
          <w:lang w:eastAsia="en-GB"/>
        </w:rPr>
      </w:pPr>
    </w:p>
    <w:p w14:paraId="119D7B2E" w14:textId="77777777" w:rsidR="000F1963" w:rsidRPr="000F1963" w:rsidRDefault="008A2D10"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Užtikrinti, kad sudarius išmokos sutartį, </w:t>
      </w:r>
      <w:r w:rsidRPr="000F1963">
        <w:rPr>
          <w:sz w:val="22"/>
          <w:szCs w:val="22"/>
        </w:rPr>
        <w:t xml:space="preserve">visam laikui nutraukti verslinę žvejybą </w:t>
      </w:r>
      <w:r w:rsidRPr="000F1963">
        <w:rPr>
          <w:sz w:val="22"/>
          <w:szCs w:val="22"/>
          <w:lang w:eastAsia="en-GB"/>
        </w:rPr>
        <w:t xml:space="preserve">visuose vidaus vandenų telkiniuose, </w:t>
      </w:r>
      <w:r w:rsidRPr="000F1963">
        <w:rPr>
          <w:sz w:val="22"/>
          <w:szCs w:val="22"/>
        </w:rPr>
        <w:t>nebeprašyti skirti naują žvejybos kvotą ir įregistruoti naują žvejybos laivą;</w:t>
      </w:r>
    </w:p>
    <w:p w14:paraId="618B4B15" w14:textId="77777777" w:rsidR="000F1963" w:rsidRPr="000F1963" w:rsidRDefault="000F1963" w:rsidP="000F1963">
      <w:pPr>
        <w:pStyle w:val="ListParagraph"/>
        <w:rPr>
          <w:sz w:val="22"/>
          <w:szCs w:val="22"/>
          <w:lang w:eastAsia="en-GB"/>
        </w:rPr>
      </w:pPr>
    </w:p>
    <w:p w14:paraId="5CCE0372" w14:textId="77777777" w:rsidR="000F1963" w:rsidRPr="000F1963" w:rsidRDefault="00E00424" w:rsidP="000F1963">
      <w:pPr>
        <w:pStyle w:val="ListParagraph"/>
        <w:numPr>
          <w:ilvl w:val="0"/>
          <w:numId w:val="1"/>
        </w:numPr>
        <w:shd w:val="clear" w:color="auto" w:fill="FFFFFF"/>
        <w:jc w:val="both"/>
        <w:rPr>
          <w:sz w:val="22"/>
          <w:szCs w:val="22"/>
          <w:lang w:eastAsia="lt-LT"/>
        </w:rPr>
      </w:pPr>
      <w:r w:rsidRPr="000F1963">
        <w:rPr>
          <w:sz w:val="22"/>
          <w:szCs w:val="22"/>
          <w:lang w:eastAsia="en-GB"/>
        </w:rPr>
        <w:t xml:space="preserve">Sutikti, kad Agentūros atstovai patikrintų pateiktus duomenis (išskyrus asmens duomenis), gautų papildomos informacijos apie išmoką už teisę į žvejybos kvotą nuo paraiškos pateikimo iki </w:t>
      </w:r>
      <w:r w:rsidRPr="000F1963">
        <w:rPr>
          <w:sz w:val="22"/>
          <w:szCs w:val="22"/>
          <w:shd w:val="clear" w:color="auto" w:fill="FFFFFF"/>
          <w:lang w:eastAsia="en-GB"/>
        </w:rPr>
        <w:t>lėšų išmokėjimo dienos</w:t>
      </w:r>
      <w:r w:rsidRPr="000F1963">
        <w:rPr>
          <w:sz w:val="22"/>
          <w:szCs w:val="22"/>
          <w:lang w:eastAsia="en-GB"/>
        </w:rPr>
        <w:t>;</w:t>
      </w:r>
    </w:p>
    <w:p w14:paraId="66671E01" w14:textId="77777777" w:rsidR="000F1963" w:rsidRPr="000F1963" w:rsidRDefault="000F1963" w:rsidP="000F1963">
      <w:pPr>
        <w:pStyle w:val="ListParagraph"/>
        <w:rPr>
          <w:sz w:val="22"/>
          <w:szCs w:val="22"/>
          <w:lang w:eastAsia="en-GB"/>
        </w:rPr>
      </w:pPr>
    </w:p>
    <w:p w14:paraId="725F4C46" w14:textId="77777777" w:rsidR="000F1963" w:rsidRPr="000F1963" w:rsidRDefault="00E00424" w:rsidP="000F1963">
      <w:pPr>
        <w:pStyle w:val="ListParagraph"/>
        <w:numPr>
          <w:ilvl w:val="0"/>
          <w:numId w:val="1"/>
        </w:numPr>
        <w:shd w:val="clear" w:color="auto" w:fill="FFFFFF"/>
        <w:jc w:val="both"/>
        <w:rPr>
          <w:sz w:val="22"/>
          <w:szCs w:val="22"/>
          <w:lang w:eastAsia="lt-LT"/>
        </w:rPr>
      </w:pPr>
      <w:r w:rsidRPr="000F1963">
        <w:rPr>
          <w:sz w:val="22"/>
          <w:szCs w:val="22"/>
          <w:lang w:eastAsia="en-GB"/>
        </w:rPr>
        <w:t>Sutikti, kad asmenys, įskaitant nepriklausomus ekspertus, turintys teisę audituoti, kontroliuoti, tikrintų, kaip yra laikomasi sąlygų ir prisiimtų įsipareigojimų, už ką buvo skirta išmoka, bei sudaryti tam sąlygas penkerius metus nuo paraiškos pateikimo dienos</w:t>
      </w:r>
      <w:r w:rsidR="004213BA" w:rsidRPr="000F1963">
        <w:rPr>
          <w:sz w:val="22"/>
          <w:szCs w:val="22"/>
          <w:lang w:eastAsia="en-GB"/>
        </w:rPr>
        <w:t>;</w:t>
      </w:r>
    </w:p>
    <w:p w14:paraId="4CFE1C7B" w14:textId="77777777" w:rsidR="000F1963" w:rsidRPr="000F1963" w:rsidRDefault="000F1963" w:rsidP="000F1963">
      <w:pPr>
        <w:pStyle w:val="ListParagraph"/>
        <w:rPr>
          <w:sz w:val="22"/>
          <w:szCs w:val="22"/>
        </w:rPr>
      </w:pPr>
    </w:p>
    <w:p w14:paraId="4CBFD896" w14:textId="3A1BC248" w:rsidR="000F1963" w:rsidRPr="000F1963" w:rsidRDefault="00740955" w:rsidP="000F1963">
      <w:pPr>
        <w:pStyle w:val="ListParagraph"/>
        <w:numPr>
          <w:ilvl w:val="0"/>
          <w:numId w:val="1"/>
        </w:numPr>
        <w:shd w:val="clear" w:color="auto" w:fill="FFFFFF"/>
        <w:jc w:val="both"/>
        <w:rPr>
          <w:sz w:val="22"/>
          <w:szCs w:val="22"/>
          <w:lang w:eastAsia="lt-LT"/>
        </w:rPr>
      </w:pPr>
      <w:r w:rsidRPr="000F1963">
        <w:rPr>
          <w:sz w:val="22"/>
          <w:szCs w:val="22"/>
        </w:rPr>
        <w:t>Paaiškėjus, kad teisei į išmoką ir (ar) jos dydžiui nustatyti pateikti klaidingi duomenys, nesilaikyta išmokos sutarties įsipareigojimų arba yra aplinkybių, dėl kurių išmokėta per didelė išmoka arba ji negalėjo būti skirta, privalo</w:t>
      </w:r>
      <w:r w:rsidR="00871177" w:rsidRPr="000F1963">
        <w:rPr>
          <w:sz w:val="22"/>
          <w:szCs w:val="22"/>
        </w:rPr>
        <w:t>ma</w:t>
      </w:r>
      <w:r w:rsidRPr="000F1963">
        <w:rPr>
          <w:sz w:val="22"/>
          <w:szCs w:val="22"/>
        </w:rPr>
        <w:t xml:space="preserve"> ne vėliau kaip per 15 darbo dienų nuo </w:t>
      </w:r>
      <w:r w:rsidR="00871177" w:rsidRPr="000F1963">
        <w:rPr>
          <w:sz w:val="22"/>
          <w:szCs w:val="22"/>
        </w:rPr>
        <w:t>pareikalavimo dienos</w:t>
      </w:r>
      <w:r w:rsidRPr="000F1963">
        <w:rPr>
          <w:sz w:val="22"/>
          <w:szCs w:val="22"/>
        </w:rPr>
        <w:t xml:space="preserve"> </w:t>
      </w:r>
      <w:r w:rsidR="00871177" w:rsidRPr="000F1963">
        <w:rPr>
          <w:sz w:val="22"/>
          <w:szCs w:val="22"/>
        </w:rPr>
        <w:t>grąžinti</w:t>
      </w:r>
      <w:r w:rsidRPr="000F1963">
        <w:rPr>
          <w:sz w:val="22"/>
          <w:szCs w:val="22"/>
        </w:rPr>
        <w:t xml:space="preserve"> išmokėtų ir (ar) permokėtų lėšų sumą į Agentūros pranešime nurodytą sąskaitą</w:t>
      </w:r>
      <w:r w:rsidR="006E2B0A">
        <w:rPr>
          <w:sz w:val="22"/>
          <w:szCs w:val="22"/>
        </w:rPr>
        <w:t>;</w:t>
      </w:r>
    </w:p>
    <w:p w14:paraId="76E4CE94" w14:textId="77777777" w:rsidR="000F1963" w:rsidRPr="000F1963" w:rsidRDefault="000F1963" w:rsidP="000F1963">
      <w:pPr>
        <w:pStyle w:val="ListParagraph"/>
        <w:rPr>
          <w:sz w:val="22"/>
          <w:szCs w:val="22"/>
        </w:rPr>
      </w:pPr>
    </w:p>
    <w:p w14:paraId="5FE58333" w14:textId="77777777" w:rsidR="000F1963" w:rsidRPr="000F1963" w:rsidRDefault="00740955" w:rsidP="000F1963">
      <w:pPr>
        <w:pStyle w:val="ListParagraph"/>
        <w:numPr>
          <w:ilvl w:val="0"/>
          <w:numId w:val="1"/>
        </w:numPr>
        <w:shd w:val="clear" w:color="auto" w:fill="FFFFFF"/>
        <w:jc w:val="both"/>
        <w:rPr>
          <w:sz w:val="22"/>
          <w:szCs w:val="22"/>
          <w:lang w:eastAsia="lt-LT"/>
        </w:rPr>
      </w:pPr>
      <w:r w:rsidRPr="000F1963">
        <w:rPr>
          <w:sz w:val="22"/>
          <w:szCs w:val="22"/>
        </w:rPr>
        <w:t>Per nustatytą laiką negrąžin</w:t>
      </w:r>
      <w:r w:rsidR="00871177" w:rsidRPr="000F1963">
        <w:rPr>
          <w:sz w:val="22"/>
          <w:szCs w:val="22"/>
        </w:rPr>
        <w:t>us Agentūrai reikalaujamos sumos,</w:t>
      </w:r>
      <w:r w:rsidRPr="000F1963">
        <w:rPr>
          <w:sz w:val="22"/>
          <w:szCs w:val="22"/>
        </w:rPr>
        <w:t xml:space="preserve"> suma išieškoma teisės aktuose, reguliuojančiuose valstybės biudžeto lėšų grąžinimą, nustatyta tvarka; </w:t>
      </w:r>
    </w:p>
    <w:p w14:paraId="02E72E06" w14:textId="77777777" w:rsidR="000F1963" w:rsidRPr="000F1963" w:rsidRDefault="000F1963" w:rsidP="000F1963">
      <w:pPr>
        <w:pStyle w:val="ListParagraph"/>
        <w:rPr>
          <w:sz w:val="22"/>
          <w:szCs w:val="22"/>
        </w:rPr>
      </w:pPr>
    </w:p>
    <w:p w14:paraId="771FA1E6" w14:textId="77777777" w:rsidR="000F1963" w:rsidRPr="000F1963" w:rsidRDefault="0050010A" w:rsidP="000F1963">
      <w:pPr>
        <w:pStyle w:val="ListParagraph"/>
        <w:numPr>
          <w:ilvl w:val="0"/>
          <w:numId w:val="1"/>
        </w:numPr>
        <w:shd w:val="clear" w:color="auto" w:fill="FFFFFF"/>
        <w:jc w:val="both"/>
        <w:rPr>
          <w:sz w:val="22"/>
          <w:szCs w:val="22"/>
          <w:lang w:eastAsia="lt-LT"/>
        </w:rPr>
      </w:pPr>
      <w:r w:rsidRPr="000F1963">
        <w:rPr>
          <w:sz w:val="22"/>
          <w:szCs w:val="22"/>
        </w:rPr>
        <w:t>G</w:t>
      </w:r>
      <w:r w:rsidR="00740955" w:rsidRPr="000F1963">
        <w:rPr>
          <w:sz w:val="22"/>
          <w:szCs w:val="22"/>
        </w:rPr>
        <w:t xml:space="preserve">rąžinus visą ar dalį įmokos </w:t>
      </w:r>
      <w:r w:rsidRPr="000F1963">
        <w:rPr>
          <w:sz w:val="22"/>
          <w:szCs w:val="22"/>
        </w:rPr>
        <w:t>A</w:t>
      </w:r>
      <w:r w:rsidR="00740955" w:rsidRPr="000F1963">
        <w:rPr>
          <w:sz w:val="22"/>
          <w:szCs w:val="22"/>
        </w:rPr>
        <w:t>praše nustatytais atvejais ir tvarka, perleista teisė į žvejybos kvotą negrąžinama, išskyrus teismo sprendimo vykdymą</w:t>
      </w:r>
      <w:bookmarkStart w:id="2" w:name="_Hlk64496291"/>
      <w:r w:rsidR="001E36AB" w:rsidRPr="000F1963">
        <w:rPr>
          <w:sz w:val="22"/>
          <w:szCs w:val="22"/>
        </w:rPr>
        <w:t>;</w:t>
      </w:r>
    </w:p>
    <w:p w14:paraId="1392E9E5" w14:textId="77777777" w:rsidR="000F1963" w:rsidRPr="000F1963" w:rsidRDefault="000F1963" w:rsidP="000F1963">
      <w:pPr>
        <w:pStyle w:val="ListParagraph"/>
        <w:rPr>
          <w:sz w:val="22"/>
          <w:szCs w:val="22"/>
        </w:rPr>
      </w:pPr>
    </w:p>
    <w:p w14:paraId="5B3BCEA0" w14:textId="7F972DAA" w:rsidR="006E2B0A" w:rsidRPr="006E2B0A" w:rsidRDefault="001E36AB" w:rsidP="006E2B0A">
      <w:pPr>
        <w:pStyle w:val="ListParagraph"/>
        <w:numPr>
          <w:ilvl w:val="0"/>
          <w:numId w:val="1"/>
        </w:numPr>
        <w:shd w:val="clear" w:color="auto" w:fill="FFFFFF"/>
        <w:jc w:val="both"/>
        <w:rPr>
          <w:sz w:val="22"/>
          <w:szCs w:val="22"/>
          <w:lang w:eastAsia="lt-LT"/>
        </w:rPr>
      </w:pPr>
      <w:r w:rsidRPr="000F1963">
        <w:rPr>
          <w:sz w:val="22"/>
          <w:szCs w:val="22"/>
        </w:rPr>
        <w:t xml:space="preserve">Užtikrinti, kad </w:t>
      </w:r>
      <w:r w:rsidRPr="006E2B0A">
        <w:rPr>
          <w:sz w:val="22"/>
          <w:szCs w:val="22"/>
        </w:rPr>
        <w:t>bus laikomasi visų Apraše</w:t>
      </w:r>
      <w:r w:rsidR="006E2B0A" w:rsidRPr="006E2B0A">
        <w:rPr>
          <w:sz w:val="22"/>
          <w:szCs w:val="22"/>
        </w:rPr>
        <w:t xml:space="preserve">, Paraiškoje ir Deklaracijoje </w:t>
      </w:r>
      <w:r w:rsidRPr="006E2B0A">
        <w:rPr>
          <w:sz w:val="22"/>
          <w:szCs w:val="22"/>
        </w:rPr>
        <w:t xml:space="preserve">nurodytų </w:t>
      </w:r>
      <w:r w:rsidR="00797EA9" w:rsidRPr="006E2B0A">
        <w:rPr>
          <w:sz w:val="22"/>
          <w:szCs w:val="22"/>
        </w:rPr>
        <w:t>reikalavimų</w:t>
      </w:r>
      <w:bookmarkEnd w:id="2"/>
      <w:r w:rsidR="0083628A" w:rsidRPr="006E2B0A">
        <w:rPr>
          <w:sz w:val="22"/>
          <w:szCs w:val="22"/>
        </w:rPr>
        <w:t>.</w:t>
      </w:r>
    </w:p>
    <w:p w14:paraId="683FE22B"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p w14:paraId="7494FFE0"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p w14:paraId="2D577496" w14:textId="77777777" w:rsidR="00534C6F" w:rsidRPr="000F1963" w:rsidRDefault="00534C6F" w:rsidP="001041B8">
      <w:pPr>
        <w:pStyle w:val="CentrBoldm"/>
        <w:spacing w:before="120" w:line="276" w:lineRule="auto"/>
        <w:jc w:val="both"/>
        <w:rPr>
          <w:rFonts w:ascii="Times New Roman" w:hAnsi="Times New Roman" w:cs="Times New Roman"/>
          <w:b w:val="0"/>
          <w:bCs w:val="0"/>
          <w:sz w:val="22"/>
          <w:szCs w:val="22"/>
          <w:lang w:val="lt-LT"/>
        </w:rPr>
      </w:pPr>
    </w:p>
    <w:tbl>
      <w:tblPr>
        <w:tblW w:w="9915" w:type="dxa"/>
        <w:tblInd w:w="108" w:type="dxa"/>
        <w:tblLayout w:type="fixed"/>
        <w:tblLook w:val="01E0" w:firstRow="1" w:lastRow="1" w:firstColumn="1" w:lastColumn="1" w:noHBand="0" w:noVBand="0"/>
      </w:tblPr>
      <w:tblGrid>
        <w:gridCol w:w="3959"/>
        <w:gridCol w:w="285"/>
        <w:gridCol w:w="1997"/>
        <w:gridCol w:w="285"/>
        <w:gridCol w:w="3389"/>
      </w:tblGrid>
      <w:tr w:rsidR="000F1963" w:rsidRPr="000F1963" w14:paraId="23466148" w14:textId="77777777">
        <w:tc>
          <w:tcPr>
            <w:tcW w:w="3936" w:type="dxa"/>
            <w:tcBorders>
              <w:top w:val="nil"/>
              <w:left w:val="nil"/>
              <w:bottom w:val="single" w:sz="4" w:space="0" w:color="auto"/>
              <w:right w:val="nil"/>
            </w:tcBorders>
            <w:hideMark/>
          </w:tcPr>
          <w:p w14:paraId="15500908" w14:textId="0A5037B0"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p>
        </w:tc>
        <w:tc>
          <w:tcPr>
            <w:tcW w:w="283" w:type="dxa"/>
          </w:tcPr>
          <w:p w14:paraId="3A77387F"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1985" w:type="dxa"/>
            <w:tcBorders>
              <w:top w:val="nil"/>
              <w:left w:val="nil"/>
              <w:bottom w:val="single" w:sz="4" w:space="0" w:color="auto"/>
              <w:right w:val="nil"/>
            </w:tcBorders>
          </w:tcPr>
          <w:p w14:paraId="0ABF29A5"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283" w:type="dxa"/>
          </w:tcPr>
          <w:p w14:paraId="62AD59AF"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3368" w:type="dxa"/>
            <w:tcBorders>
              <w:top w:val="nil"/>
              <w:left w:val="nil"/>
              <w:bottom w:val="single" w:sz="4" w:space="0" w:color="auto"/>
              <w:right w:val="nil"/>
            </w:tcBorders>
            <w:hideMark/>
          </w:tcPr>
          <w:p w14:paraId="2F567800" w14:textId="427506D8"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p>
        </w:tc>
      </w:tr>
      <w:tr w:rsidR="00AB1578" w:rsidRPr="000F1963" w14:paraId="0D1CE53E" w14:textId="77777777">
        <w:tc>
          <w:tcPr>
            <w:tcW w:w="3936" w:type="dxa"/>
            <w:tcBorders>
              <w:top w:val="single" w:sz="4" w:space="0" w:color="auto"/>
              <w:left w:val="nil"/>
              <w:bottom w:val="nil"/>
              <w:right w:val="nil"/>
            </w:tcBorders>
            <w:hideMark/>
          </w:tcPr>
          <w:p w14:paraId="5E0ED35B" w14:textId="77777777"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(Deklaraciją teikiančio asmens pareigos)</w:t>
            </w:r>
          </w:p>
        </w:tc>
        <w:tc>
          <w:tcPr>
            <w:tcW w:w="283" w:type="dxa"/>
          </w:tcPr>
          <w:p w14:paraId="79CF3FD8"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1985" w:type="dxa"/>
            <w:hideMark/>
          </w:tcPr>
          <w:p w14:paraId="1ED12FFE" w14:textId="77777777" w:rsidR="00AB1578" w:rsidRPr="000F1963" w:rsidRDefault="00AB1578" w:rsidP="001041B8">
            <w:pPr>
              <w:pStyle w:val="BodyText1"/>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(Parašas)</w:t>
            </w:r>
          </w:p>
        </w:tc>
        <w:tc>
          <w:tcPr>
            <w:tcW w:w="283" w:type="dxa"/>
          </w:tcPr>
          <w:p w14:paraId="5A2AD3C0"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c>
          <w:tcPr>
            <w:tcW w:w="3368" w:type="dxa"/>
          </w:tcPr>
          <w:p w14:paraId="380A5A98" w14:textId="77777777" w:rsidR="00AB1578" w:rsidRPr="000F1963" w:rsidRDefault="00AB1578" w:rsidP="001041B8">
            <w:pPr>
              <w:pStyle w:val="BodyText1"/>
              <w:tabs>
                <w:tab w:val="left" w:pos="3969"/>
              </w:tabs>
              <w:spacing w:before="120" w:line="276" w:lineRule="auto"/>
              <w:ind w:firstLine="0"/>
              <w:jc w:val="center"/>
              <w:rPr>
                <w:rFonts w:ascii="Times New Roman" w:hAnsi="Times New Roman" w:cs="Times New Roman"/>
                <w:sz w:val="22"/>
                <w:szCs w:val="22"/>
                <w:lang w:val="lt-LT"/>
              </w:rPr>
            </w:pPr>
            <w:r w:rsidRPr="000F1963">
              <w:rPr>
                <w:rFonts w:ascii="Times New Roman" w:hAnsi="Times New Roman" w:cs="Times New Roman"/>
                <w:position w:val="6"/>
                <w:sz w:val="22"/>
                <w:szCs w:val="22"/>
                <w:lang w:val="lt-LT"/>
              </w:rPr>
              <w:t>(Vardas, pavardė)</w:t>
            </w:r>
          </w:p>
          <w:p w14:paraId="00425E00" w14:textId="77777777" w:rsidR="00AB1578" w:rsidRPr="000F1963" w:rsidRDefault="00AB1578" w:rsidP="001041B8">
            <w:pPr>
              <w:pStyle w:val="BodyText1"/>
              <w:spacing w:before="120" w:line="276" w:lineRule="auto"/>
              <w:ind w:firstLine="0"/>
              <w:rPr>
                <w:rFonts w:ascii="Times New Roman" w:hAnsi="Times New Roman" w:cs="Times New Roman"/>
                <w:sz w:val="22"/>
                <w:szCs w:val="22"/>
                <w:lang w:val="lt-LT"/>
              </w:rPr>
            </w:pPr>
          </w:p>
        </w:tc>
      </w:tr>
    </w:tbl>
    <w:p w14:paraId="44E7EB50" w14:textId="77777777" w:rsidR="003E2805" w:rsidRPr="000F1963" w:rsidRDefault="003E2805" w:rsidP="001041B8">
      <w:pPr>
        <w:suppressAutoHyphens w:val="0"/>
        <w:spacing w:before="120" w:after="160"/>
        <w:rPr>
          <w:sz w:val="22"/>
          <w:szCs w:val="22"/>
        </w:rPr>
      </w:pPr>
    </w:p>
    <w:sectPr w:rsidR="003E2805" w:rsidRPr="000F1963" w:rsidSect="003A1D09">
      <w:footerReference w:type="default" r:id="rId11"/>
      <w:pgSz w:w="12240" w:h="15840"/>
      <w:pgMar w:top="1440" w:right="1041"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2AED" w14:textId="77777777" w:rsidR="003A1D09" w:rsidRDefault="003A1D09" w:rsidP="00F872C8">
      <w:pPr>
        <w:spacing w:after="0" w:line="240" w:lineRule="auto"/>
      </w:pPr>
      <w:r>
        <w:separator/>
      </w:r>
    </w:p>
  </w:endnote>
  <w:endnote w:type="continuationSeparator" w:id="0">
    <w:p w14:paraId="652130B3" w14:textId="77777777" w:rsidR="003A1D09" w:rsidRDefault="003A1D09"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Courier New"/>
    <w:charset w:val="BA"/>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Footer"/>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A20BD" w14:textId="77777777" w:rsidR="003A1D09" w:rsidRDefault="003A1D09" w:rsidP="00F872C8">
      <w:pPr>
        <w:spacing w:after="0" w:line="240" w:lineRule="auto"/>
      </w:pPr>
      <w:r>
        <w:separator/>
      </w:r>
    </w:p>
  </w:footnote>
  <w:footnote w:type="continuationSeparator" w:id="0">
    <w:p w14:paraId="20BA7323" w14:textId="77777777" w:rsidR="003A1D09" w:rsidRDefault="003A1D09"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397"/>
    <w:multiLevelType w:val="hybridMultilevel"/>
    <w:tmpl w:val="F1E48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4AD8"/>
    <w:multiLevelType w:val="multilevel"/>
    <w:tmpl w:val="C762AF9C"/>
    <w:lvl w:ilvl="0">
      <w:start w:val="1"/>
      <w:numFmt w:val="decimal"/>
      <w:lvlText w:val="%1."/>
      <w:lvlJc w:val="left"/>
      <w:pPr>
        <w:ind w:left="720" w:hanging="360"/>
      </w:pPr>
      <w:rPr>
        <w:rFonts w:ascii="Times New Roman" w:hAnsi="Times New Roman" w:cs="Times New Roman" w:hint="default"/>
        <w:b w:val="0"/>
        <w:bCs w:val="0"/>
        <w:color w:val="auto"/>
        <w:sz w:val="22"/>
        <w:szCs w:val="22"/>
      </w:rPr>
    </w:lvl>
    <w:lvl w:ilvl="1">
      <w:start w:val="7"/>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87C5D7C"/>
    <w:multiLevelType w:val="hybridMultilevel"/>
    <w:tmpl w:val="F918A78A"/>
    <w:lvl w:ilvl="0" w:tplc="32EE2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1"/>
  </w:num>
  <w:num w:numId="2" w16cid:durableId="1577276911">
    <w:abstractNumId w:val="3"/>
  </w:num>
  <w:num w:numId="3" w16cid:durableId="2145660307">
    <w:abstractNumId w:val="2"/>
  </w:num>
  <w:num w:numId="4" w16cid:durableId="184990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FB5"/>
    <w:rsid w:val="00004E6A"/>
    <w:rsid w:val="00012B87"/>
    <w:rsid w:val="00034B7A"/>
    <w:rsid w:val="00040339"/>
    <w:rsid w:val="000415D1"/>
    <w:rsid w:val="000505D8"/>
    <w:rsid w:val="00060EF6"/>
    <w:rsid w:val="00062E0F"/>
    <w:rsid w:val="00062F42"/>
    <w:rsid w:val="00064453"/>
    <w:rsid w:val="0008079E"/>
    <w:rsid w:val="00085A8F"/>
    <w:rsid w:val="00095E37"/>
    <w:rsid w:val="000A1C63"/>
    <w:rsid w:val="000A3683"/>
    <w:rsid w:val="000A3CAE"/>
    <w:rsid w:val="000A609A"/>
    <w:rsid w:val="000C30E9"/>
    <w:rsid w:val="000D03F5"/>
    <w:rsid w:val="000D4A34"/>
    <w:rsid w:val="000D6A18"/>
    <w:rsid w:val="000F1963"/>
    <w:rsid w:val="001041B8"/>
    <w:rsid w:val="00113906"/>
    <w:rsid w:val="001147CA"/>
    <w:rsid w:val="00115A40"/>
    <w:rsid w:val="00142E43"/>
    <w:rsid w:val="00150B9F"/>
    <w:rsid w:val="0015341B"/>
    <w:rsid w:val="001654C7"/>
    <w:rsid w:val="001668A3"/>
    <w:rsid w:val="001714F0"/>
    <w:rsid w:val="001824E1"/>
    <w:rsid w:val="00182A45"/>
    <w:rsid w:val="00190A0C"/>
    <w:rsid w:val="001D2786"/>
    <w:rsid w:val="001D5A5B"/>
    <w:rsid w:val="001E0FEE"/>
    <w:rsid w:val="001E1CCD"/>
    <w:rsid w:val="001E2CE0"/>
    <w:rsid w:val="001E36AB"/>
    <w:rsid w:val="001E4B4F"/>
    <w:rsid w:val="001F7E71"/>
    <w:rsid w:val="00200E34"/>
    <w:rsid w:val="0020238F"/>
    <w:rsid w:val="00213A19"/>
    <w:rsid w:val="0022146E"/>
    <w:rsid w:val="00234BAA"/>
    <w:rsid w:val="002419BF"/>
    <w:rsid w:val="00257E92"/>
    <w:rsid w:val="00261845"/>
    <w:rsid w:val="0027044C"/>
    <w:rsid w:val="002975B3"/>
    <w:rsid w:val="002A30C4"/>
    <w:rsid w:val="002E6616"/>
    <w:rsid w:val="002F088F"/>
    <w:rsid w:val="002F09C1"/>
    <w:rsid w:val="003052B9"/>
    <w:rsid w:val="003148A7"/>
    <w:rsid w:val="00320820"/>
    <w:rsid w:val="00323DCA"/>
    <w:rsid w:val="003318EB"/>
    <w:rsid w:val="003321E3"/>
    <w:rsid w:val="003333AD"/>
    <w:rsid w:val="0035199B"/>
    <w:rsid w:val="00352764"/>
    <w:rsid w:val="00361579"/>
    <w:rsid w:val="00362544"/>
    <w:rsid w:val="00363F85"/>
    <w:rsid w:val="00386C69"/>
    <w:rsid w:val="00391467"/>
    <w:rsid w:val="003A1D09"/>
    <w:rsid w:val="003A56B1"/>
    <w:rsid w:val="003B13B3"/>
    <w:rsid w:val="003C1D10"/>
    <w:rsid w:val="003D0437"/>
    <w:rsid w:val="003D0A7B"/>
    <w:rsid w:val="003D3639"/>
    <w:rsid w:val="003D522A"/>
    <w:rsid w:val="003D7EDF"/>
    <w:rsid w:val="003E2805"/>
    <w:rsid w:val="003E3F0E"/>
    <w:rsid w:val="003E72B7"/>
    <w:rsid w:val="004065E2"/>
    <w:rsid w:val="0041360E"/>
    <w:rsid w:val="0042135D"/>
    <w:rsid w:val="004213BA"/>
    <w:rsid w:val="00426AE6"/>
    <w:rsid w:val="00430B04"/>
    <w:rsid w:val="00440FC9"/>
    <w:rsid w:val="00467743"/>
    <w:rsid w:val="004756D8"/>
    <w:rsid w:val="00484775"/>
    <w:rsid w:val="004862DB"/>
    <w:rsid w:val="004865D0"/>
    <w:rsid w:val="00497816"/>
    <w:rsid w:val="004A4C19"/>
    <w:rsid w:val="004B5924"/>
    <w:rsid w:val="004B6515"/>
    <w:rsid w:val="004C45AB"/>
    <w:rsid w:val="004C7984"/>
    <w:rsid w:val="004D0E32"/>
    <w:rsid w:val="004E4A0D"/>
    <w:rsid w:val="004E4F6C"/>
    <w:rsid w:val="0050010A"/>
    <w:rsid w:val="00505B17"/>
    <w:rsid w:val="00512469"/>
    <w:rsid w:val="005251B5"/>
    <w:rsid w:val="005300B7"/>
    <w:rsid w:val="00534C6F"/>
    <w:rsid w:val="005473D1"/>
    <w:rsid w:val="00557D63"/>
    <w:rsid w:val="00564441"/>
    <w:rsid w:val="0056787A"/>
    <w:rsid w:val="005758CD"/>
    <w:rsid w:val="00584AFA"/>
    <w:rsid w:val="0059546D"/>
    <w:rsid w:val="005A2A0C"/>
    <w:rsid w:val="005A75AA"/>
    <w:rsid w:val="005C04AD"/>
    <w:rsid w:val="005D4AF5"/>
    <w:rsid w:val="005E3A60"/>
    <w:rsid w:val="005F2348"/>
    <w:rsid w:val="0060181A"/>
    <w:rsid w:val="006217AB"/>
    <w:rsid w:val="00625A4C"/>
    <w:rsid w:val="00641CE1"/>
    <w:rsid w:val="00660C72"/>
    <w:rsid w:val="00664E12"/>
    <w:rsid w:val="006713AB"/>
    <w:rsid w:val="0069067D"/>
    <w:rsid w:val="00692976"/>
    <w:rsid w:val="0069608A"/>
    <w:rsid w:val="006B7BFA"/>
    <w:rsid w:val="006C5C5C"/>
    <w:rsid w:val="006D21B2"/>
    <w:rsid w:val="006E2B0A"/>
    <w:rsid w:val="006F4A43"/>
    <w:rsid w:val="00707519"/>
    <w:rsid w:val="00714342"/>
    <w:rsid w:val="00730F29"/>
    <w:rsid w:val="00735394"/>
    <w:rsid w:val="00736D26"/>
    <w:rsid w:val="00740955"/>
    <w:rsid w:val="00744124"/>
    <w:rsid w:val="0075126B"/>
    <w:rsid w:val="007671A2"/>
    <w:rsid w:val="0078172E"/>
    <w:rsid w:val="007962DD"/>
    <w:rsid w:val="00797EA9"/>
    <w:rsid w:val="007B1F30"/>
    <w:rsid w:val="007B2328"/>
    <w:rsid w:val="007B59FB"/>
    <w:rsid w:val="007F11E9"/>
    <w:rsid w:val="007F404F"/>
    <w:rsid w:val="008141CD"/>
    <w:rsid w:val="00834E9C"/>
    <w:rsid w:val="0083628A"/>
    <w:rsid w:val="0084647F"/>
    <w:rsid w:val="00847942"/>
    <w:rsid w:val="00851593"/>
    <w:rsid w:val="00860C57"/>
    <w:rsid w:val="00871177"/>
    <w:rsid w:val="00883D31"/>
    <w:rsid w:val="00887195"/>
    <w:rsid w:val="00892D43"/>
    <w:rsid w:val="008A0479"/>
    <w:rsid w:val="008A2D10"/>
    <w:rsid w:val="008C37A1"/>
    <w:rsid w:val="008C6EE1"/>
    <w:rsid w:val="008E02E3"/>
    <w:rsid w:val="008F69EE"/>
    <w:rsid w:val="009052B2"/>
    <w:rsid w:val="00914524"/>
    <w:rsid w:val="00952FE5"/>
    <w:rsid w:val="0095636D"/>
    <w:rsid w:val="009603FA"/>
    <w:rsid w:val="00965FF6"/>
    <w:rsid w:val="00976B66"/>
    <w:rsid w:val="009859C1"/>
    <w:rsid w:val="009938AD"/>
    <w:rsid w:val="009B2124"/>
    <w:rsid w:val="009C1BDC"/>
    <w:rsid w:val="009F79F5"/>
    <w:rsid w:val="00A01582"/>
    <w:rsid w:val="00A04F86"/>
    <w:rsid w:val="00A054C0"/>
    <w:rsid w:val="00A05580"/>
    <w:rsid w:val="00A12B7D"/>
    <w:rsid w:val="00A15A68"/>
    <w:rsid w:val="00A30C90"/>
    <w:rsid w:val="00A3193E"/>
    <w:rsid w:val="00A3609C"/>
    <w:rsid w:val="00A3779D"/>
    <w:rsid w:val="00A55F6D"/>
    <w:rsid w:val="00A8049A"/>
    <w:rsid w:val="00A92C55"/>
    <w:rsid w:val="00AA73BF"/>
    <w:rsid w:val="00AB1578"/>
    <w:rsid w:val="00AB2D19"/>
    <w:rsid w:val="00AB7D8F"/>
    <w:rsid w:val="00AC24F8"/>
    <w:rsid w:val="00AD1CEA"/>
    <w:rsid w:val="00AD30C0"/>
    <w:rsid w:val="00AE1F05"/>
    <w:rsid w:val="00AE3590"/>
    <w:rsid w:val="00B12D63"/>
    <w:rsid w:val="00B250CA"/>
    <w:rsid w:val="00B44230"/>
    <w:rsid w:val="00B55274"/>
    <w:rsid w:val="00B761E4"/>
    <w:rsid w:val="00BC475F"/>
    <w:rsid w:val="00BC4D35"/>
    <w:rsid w:val="00BD1EAE"/>
    <w:rsid w:val="00BD314B"/>
    <w:rsid w:val="00BF4415"/>
    <w:rsid w:val="00C03FE4"/>
    <w:rsid w:val="00C25278"/>
    <w:rsid w:val="00C30B5F"/>
    <w:rsid w:val="00C55EF2"/>
    <w:rsid w:val="00C56891"/>
    <w:rsid w:val="00C6026E"/>
    <w:rsid w:val="00C736F8"/>
    <w:rsid w:val="00CA52E0"/>
    <w:rsid w:val="00CB3154"/>
    <w:rsid w:val="00CB59E0"/>
    <w:rsid w:val="00CD09F3"/>
    <w:rsid w:val="00CD12CF"/>
    <w:rsid w:val="00CE5564"/>
    <w:rsid w:val="00CE5B69"/>
    <w:rsid w:val="00CE6FB2"/>
    <w:rsid w:val="00CF2D69"/>
    <w:rsid w:val="00D03327"/>
    <w:rsid w:val="00D05A94"/>
    <w:rsid w:val="00D21812"/>
    <w:rsid w:val="00D310C6"/>
    <w:rsid w:val="00D46BD4"/>
    <w:rsid w:val="00D550FD"/>
    <w:rsid w:val="00D55DB5"/>
    <w:rsid w:val="00D63F5E"/>
    <w:rsid w:val="00D64FB5"/>
    <w:rsid w:val="00D945AE"/>
    <w:rsid w:val="00D94DA1"/>
    <w:rsid w:val="00DA54B5"/>
    <w:rsid w:val="00DA653D"/>
    <w:rsid w:val="00DB0C27"/>
    <w:rsid w:val="00DB5307"/>
    <w:rsid w:val="00DC341D"/>
    <w:rsid w:val="00DC40D6"/>
    <w:rsid w:val="00DD0F60"/>
    <w:rsid w:val="00DE6A29"/>
    <w:rsid w:val="00E00424"/>
    <w:rsid w:val="00E11B24"/>
    <w:rsid w:val="00E1454B"/>
    <w:rsid w:val="00E237E8"/>
    <w:rsid w:val="00E24CFD"/>
    <w:rsid w:val="00E36844"/>
    <w:rsid w:val="00E36B19"/>
    <w:rsid w:val="00E5272E"/>
    <w:rsid w:val="00E64EE9"/>
    <w:rsid w:val="00E702A1"/>
    <w:rsid w:val="00E70366"/>
    <w:rsid w:val="00E72A0C"/>
    <w:rsid w:val="00E72FB7"/>
    <w:rsid w:val="00E76B58"/>
    <w:rsid w:val="00E77C12"/>
    <w:rsid w:val="00E87B2D"/>
    <w:rsid w:val="00E90FE4"/>
    <w:rsid w:val="00E97A5D"/>
    <w:rsid w:val="00EA0CE3"/>
    <w:rsid w:val="00EA0DE1"/>
    <w:rsid w:val="00EA3285"/>
    <w:rsid w:val="00EA336B"/>
    <w:rsid w:val="00EB287A"/>
    <w:rsid w:val="00EC3040"/>
    <w:rsid w:val="00ED1030"/>
    <w:rsid w:val="00EE379F"/>
    <w:rsid w:val="00EE454C"/>
    <w:rsid w:val="00EE7373"/>
    <w:rsid w:val="00EF4697"/>
    <w:rsid w:val="00EF56FF"/>
    <w:rsid w:val="00EF5818"/>
    <w:rsid w:val="00F17D50"/>
    <w:rsid w:val="00F340CD"/>
    <w:rsid w:val="00F3723A"/>
    <w:rsid w:val="00F3747D"/>
    <w:rsid w:val="00F51D76"/>
    <w:rsid w:val="00F5685B"/>
    <w:rsid w:val="00F71F51"/>
    <w:rsid w:val="00F842E1"/>
    <w:rsid w:val="00F872C8"/>
    <w:rsid w:val="00FF4B48"/>
    <w:rsid w:val="00FF72A9"/>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docId w15:val="{500FC921-3517-42E6-97B8-C5C4E8BD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7EDF"/>
    <w:rPr>
      <w:rFonts w:ascii="Times New Roman" w:hAnsi="Times New Roman" w:cs="Times New Roman" w:hint="default"/>
      <w:color w:val="0000FF"/>
      <w:u w:val="single"/>
    </w:rPr>
  </w:style>
  <w:style w:type="paragraph" w:styleId="HTMLPreformatted">
    <w:name w:val="HTML Preformatted"/>
    <w:basedOn w:val="Normal"/>
    <w:link w:val="HTMLPreformattedChar"/>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PreformattedChar">
    <w:name w:val="HTML Preformatted Char"/>
    <w:basedOn w:val="DefaultParagraphFont"/>
    <w:link w:val="HTMLPreformatted"/>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Normal"/>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ListParagraph">
    <w:name w:val="List Paragraph"/>
    <w:basedOn w:val="Normal"/>
    <w:uiPriority w:val="34"/>
    <w:qFormat/>
    <w:rsid w:val="003E3F0E"/>
    <w:pPr>
      <w:ind w:left="720"/>
      <w:contextualSpacing/>
    </w:pPr>
  </w:style>
  <w:style w:type="character" w:styleId="CommentReference">
    <w:name w:val="annotation reference"/>
    <w:basedOn w:val="DefaultParagraphFont"/>
    <w:semiHidden/>
    <w:unhideWhenUsed/>
    <w:rsid w:val="008E02E3"/>
    <w:rPr>
      <w:sz w:val="16"/>
      <w:szCs w:val="16"/>
    </w:rPr>
  </w:style>
  <w:style w:type="paragraph" w:styleId="CommentText">
    <w:name w:val="annotation text"/>
    <w:basedOn w:val="Normal"/>
    <w:link w:val="CommentTextChar"/>
    <w:unhideWhenUsed/>
    <w:rsid w:val="008E02E3"/>
    <w:pPr>
      <w:spacing w:line="240" w:lineRule="auto"/>
    </w:pPr>
    <w:rPr>
      <w:sz w:val="20"/>
      <w:szCs w:val="20"/>
    </w:rPr>
  </w:style>
  <w:style w:type="character" w:customStyle="1" w:styleId="CommentTextChar">
    <w:name w:val="Comment Text Char"/>
    <w:basedOn w:val="DefaultParagraphFont"/>
    <w:link w:val="CommentText"/>
    <w:rsid w:val="008E02E3"/>
    <w:rPr>
      <w:rFonts w:ascii="Times New Roman" w:eastAsia="Times New Roman" w:hAnsi="Times New Roman" w:cs="Times New Roman"/>
      <w:sz w:val="20"/>
      <w:szCs w:val="20"/>
      <w:lang w:val="lt-LT" w:eastAsia="ar-SA"/>
    </w:rPr>
  </w:style>
  <w:style w:type="paragraph" w:styleId="CommentSubject">
    <w:name w:val="annotation subject"/>
    <w:basedOn w:val="CommentText"/>
    <w:next w:val="CommentText"/>
    <w:link w:val="CommentSubjectChar"/>
    <w:uiPriority w:val="99"/>
    <w:semiHidden/>
    <w:unhideWhenUsed/>
    <w:rsid w:val="008E02E3"/>
    <w:rPr>
      <w:b/>
      <w:bCs/>
    </w:rPr>
  </w:style>
  <w:style w:type="character" w:customStyle="1" w:styleId="CommentSubjectChar">
    <w:name w:val="Comment Subject Char"/>
    <w:basedOn w:val="CommentTextChar"/>
    <w:link w:val="CommentSubject"/>
    <w:uiPriority w:val="99"/>
    <w:semiHidden/>
    <w:rsid w:val="008E02E3"/>
    <w:rPr>
      <w:rFonts w:ascii="Times New Roman" w:eastAsia="Times New Roman" w:hAnsi="Times New Roman" w:cs="Times New Roman"/>
      <w:b/>
      <w:bCs/>
      <w:sz w:val="20"/>
      <w:szCs w:val="20"/>
      <w:lang w:val="lt-LT" w:eastAsia="ar-SA"/>
    </w:rPr>
  </w:style>
  <w:style w:type="paragraph" w:styleId="Revision">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Header">
    <w:name w:val="header"/>
    <w:basedOn w:val="Normal"/>
    <w:link w:val="HeaderChar"/>
    <w:uiPriority w:val="99"/>
    <w:unhideWhenUsed/>
    <w:rsid w:val="00F87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2C8"/>
    <w:rPr>
      <w:rFonts w:ascii="Times New Roman" w:eastAsia="Times New Roman" w:hAnsi="Times New Roman" w:cs="Times New Roman"/>
      <w:sz w:val="24"/>
      <w:szCs w:val="24"/>
      <w:lang w:val="lt-LT" w:eastAsia="ar-SA"/>
    </w:rPr>
  </w:style>
  <w:style w:type="paragraph" w:styleId="Footer">
    <w:name w:val="footer"/>
    <w:basedOn w:val="Normal"/>
    <w:link w:val="FooterChar"/>
    <w:uiPriority w:val="99"/>
    <w:unhideWhenUsed/>
    <w:rsid w:val="00F87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2C8"/>
    <w:rPr>
      <w:rFonts w:ascii="Times New Roman" w:eastAsia="Times New Roman" w:hAnsi="Times New Roman" w:cs="Times New Roman"/>
      <w:sz w:val="24"/>
      <w:szCs w:val="24"/>
      <w:lang w:val="lt-LT" w:eastAsia="ar-SA"/>
    </w:rPr>
  </w:style>
  <w:style w:type="character" w:customStyle="1" w:styleId="cf01">
    <w:name w:val="cf01"/>
    <w:basedOn w:val="DefaultParagraphFont"/>
    <w:rsid w:val="00D945AE"/>
    <w:rPr>
      <w:rFonts w:ascii="Segoe UI" w:hAnsi="Segoe UI" w:cs="Segoe UI" w:hint="default"/>
      <w:sz w:val="18"/>
      <w:szCs w:val="18"/>
    </w:rPr>
  </w:style>
  <w:style w:type="character" w:styleId="Strong">
    <w:name w:val="Strong"/>
    <w:basedOn w:val="DefaultParagraphFont"/>
    <w:uiPriority w:val="22"/>
    <w:qFormat/>
    <w:rsid w:val="004B5924"/>
    <w:rPr>
      <w:b/>
      <w:bCs/>
    </w:rPr>
  </w:style>
  <w:style w:type="character" w:customStyle="1" w:styleId="ui-provider">
    <w:name w:val="ui-provider"/>
    <w:basedOn w:val="DefaultParagraphFont"/>
    <w:rsid w:val="00AE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334">
      <w:bodyDiv w:val="1"/>
      <w:marLeft w:val="0"/>
      <w:marRight w:val="0"/>
      <w:marTop w:val="0"/>
      <w:marBottom w:val="0"/>
      <w:divBdr>
        <w:top w:val="none" w:sz="0" w:space="0" w:color="auto"/>
        <w:left w:val="none" w:sz="0" w:space="0" w:color="auto"/>
        <w:bottom w:val="none" w:sz="0" w:space="0" w:color="auto"/>
        <w:right w:val="none" w:sz="0" w:space="0" w:color="auto"/>
      </w:divBdr>
    </w:div>
    <w:div w:id="203687211">
      <w:bodyDiv w:val="1"/>
      <w:marLeft w:val="0"/>
      <w:marRight w:val="0"/>
      <w:marTop w:val="0"/>
      <w:marBottom w:val="0"/>
      <w:divBdr>
        <w:top w:val="none" w:sz="0" w:space="0" w:color="auto"/>
        <w:left w:val="none" w:sz="0" w:space="0" w:color="auto"/>
        <w:bottom w:val="none" w:sz="0" w:space="0" w:color="auto"/>
        <w:right w:val="none" w:sz="0" w:space="0" w:color="auto"/>
      </w:divBdr>
    </w:div>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 w:id="134639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06E28331444CD4593540BFC0D0F8FAE" ma:contentTypeVersion="8" ma:contentTypeDescription="Kurkite naują dokumentą." ma:contentTypeScope="" ma:versionID="17afc70dcf83f71b6877bb54404cbfd4">
  <xsd:schema xmlns:xsd="http://www.w3.org/2001/XMLSchema" xmlns:xs="http://www.w3.org/2001/XMLSchema" xmlns:p="http://schemas.microsoft.com/office/2006/metadata/properties" xmlns:ns2="50d0f59c-4ee9-4c1e-848a-35f7a028b6bd" xmlns:ns3="b3a2215f-29f6-41eb-9435-9a6ad60aec11" targetNamespace="http://schemas.microsoft.com/office/2006/metadata/properties" ma:root="true" ma:fieldsID="be7e7b0a3a0007cbb2169a877540f5a3" ns2:_="" ns3:_="">
    <xsd:import namespace="50d0f59c-4ee9-4c1e-848a-35f7a028b6bd"/>
    <xsd:import namespace="b3a2215f-29f6-41eb-9435-9a6ad60aec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0f59c-4ee9-4c1e-848a-35f7a028b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2215f-29f6-41eb-9435-9a6ad60aec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b83d8-c18a-471c-9a90-9885ca3b2480}" ma:internalName="TaxCatchAll" ma:showField="CatchAllData" ma:web="b3a2215f-29f6-41eb-9435-9a6ad60ae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a2215f-29f6-41eb-9435-9a6ad60aec11" xsi:nil="true"/>
    <lcf76f155ced4ddcb4097134ff3c332f xmlns="50d0f59c-4ee9-4c1e-848a-35f7a028b6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2.xml><?xml version="1.0" encoding="utf-8"?>
<ds:datastoreItem xmlns:ds="http://schemas.openxmlformats.org/officeDocument/2006/customXml" ds:itemID="{42520B4A-FBB1-46EB-A770-4C1DA72F6CD3}">
  <ds:schemaRefs>
    <ds:schemaRef ds:uri="http://schemas.microsoft.com/sharepoint/v3/contenttype/forms"/>
  </ds:schemaRefs>
</ds:datastoreItem>
</file>

<file path=customXml/itemProps3.xml><?xml version="1.0" encoding="utf-8"?>
<ds:datastoreItem xmlns:ds="http://schemas.openxmlformats.org/officeDocument/2006/customXml" ds:itemID="{32A4ED91-B45D-4DAC-917E-549EA5E44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0f59c-4ee9-4c1e-848a-35f7a028b6bd"/>
    <ds:schemaRef ds:uri="b3a2215f-29f6-41eb-9435-9a6ad60ae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 ds:uri="b3a2215f-29f6-41eb-9435-9a6ad60aec11"/>
    <ds:schemaRef ds:uri="50d0f59c-4ee9-4c1e-848a-35f7a028b6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6569</Words>
  <Characters>3745</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Jurga Čekanauskienė</cp:lastModifiedBy>
  <cp:revision>8</cp:revision>
  <dcterms:created xsi:type="dcterms:W3CDTF">2022-09-01T08:50:00Z</dcterms:created>
  <dcterms:modified xsi:type="dcterms:W3CDTF">2024-09-16T10:56:00Z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0x010100206E28331444CD4593540BFC0D0F8FAE</vt:lpwstr>
  </property>
  <property fmtid="{D5CDD505-2E9C-101B-9397-08002B2CF9AE}" pid="3" name="MediaServiceImageTags">
    <vt:lpwstr/>
  </property>
</Properties>
</file>