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53702" w14:textId="77777777" w:rsidR="00FD6BD6" w:rsidRDefault="00FD6BD6" w:rsidP="001041B8">
      <w:pPr>
        <w:pStyle w:val="CentrBoldm"/>
        <w:spacing w:before="120" w:line="276" w:lineRule="auto"/>
        <w:rPr>
          <w:rFonts w:ascii="Times New Roman" w:hAnsi="Times New Roman" w:cs="Times New Roman"/>
          <w:sz w:val="22"/>
          <w:szCs w:val="22"/>
          <w:lang w:val="lt-LT"/>
        </w:rPr>
      </w:pPr>
    </w:p>
    <w:p w14:paraId="5C1FAE3B" w14:textId="4686750C" w:rsidR="00B44230" w:rsidRDefault="00B44230" w:rsidP="001041B8">
      <w:pPr>
        <w:pStyle w:val="CentrBoldm"/>
        <w:spacing w:before="120" w:line="276" w:lineRule="auto"/>
        <w:rPr>
          <w:rFonts w:ascii="Times New Roman" w:hAnsi="Times New Roman" w:cs="Times New Roman"/>
          <w:sz w:val="22"/>
          <w:szCs w:val="22"/>
          <w:lang w:val="lt-LT"/>
        </w:rPr>
      </w:pPr>
      <w:r w:rsidRPr="0069608A">
        <w:rPr>
          <w:rFonts w:ascii="Times New Roman" w:hAnsi="Times New Roman" w:cs="Times New Roman"/>
          <w:sz w:val="22"/>
          <w:szCs w:val="22"/>
          <w:lang w:val="lt-LT"/>
        </w:rPr>
        <w:t>PAREIŠKĖJO DEKLARACIJA</w:t>
      </w:r>
    </w:p>
    <w:p w14:paraId="16EBB3D3" w14:textId="77777777" w:rsidR="001041B8" w:rsidRPr="0069608A" w:rsidRDefault="001041B8" w:rsidP="001041B8">
      <w:pPr>
        <w:pStyle w:val="CentrBoldm"/>
        <w:spacing w:before="120" w:line="276" w:lineRule="auto"/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</w:pPr>
    </w:p>
    <w:p w14:paraId="350FE001" w14:textId="6B5E7599" w:rsidR="00B44230" w:rsidRDefault="00B44230" w:rsidP="001041B8">
      <w:pPr>
        <w:pStyle w:val="CentrBoldm"/>
        <w:spacing w:before="120" w:line="276" w:lineRule="auto"/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</w:pPr>
      <w:r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[</w:t>
      </w:r>
      <w:r w:rsidRPr="0069608A">
        <w:rPr>
          <w:rFonts w:ascii="Times New Roman" w:hAnsi="Times New Roman" w:cs="Times New Roman"/>
          <w:b w:val="0"/>
          <w:bCs w:val="0"/>
          <w:i/>
          <w:iCs/>
          <w:sz w:val="22"/>
          <w:szCs w:val="22"/>
          <w:highlight w:val="lightGray"/>
          <w:lang w:val="lt-LT"/>
        </w:rPr>
        <w:t>data ir vieta</w:t>
      </w:r>
      <w:r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]</w:t>
      </w:r>
    </w:p>
    <w:p w14:paraId="21D26785" w14:textId="77777777" w:rsidR="001041B8" w:rsidRPr="0069608A" w:rsidRDefault="001041B8" w:rsidP="001041B8">
      <w:pPr>
        <w:pStyle w:val="CentrBoldm"/>
        <w:spacing w:before="120" w:line="276" w:lineRule="auto"/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</w:pPr>
    </w:p>
    <w:p w14:paraId="5F9031F5" w14:textId="3F554397" w:rsidR="00B44230" w:rsidRPr="0069608A" w:rsidRDefault="00B44230" w:rsidP="001041B8">
      <w:pPr>
        <w:pStyle w:val="CentrBoldm"/>
        <w:spacing w:before="120" w:line="276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</w:pPr>
      <w:r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[</w:t>
      </w:r>
      <w:r w:rsidRPr="0069608A">
        <w:rPr>
          <w:rFonts w:ascii="Times New Roman" w:hAnsi="Times New Roman" w:cs="Times New Roman"/>
          <w:b w:val="0"/>
          <w:bCs w:val="0"/>
          <w:i/>
          <w:iCs/>
          <w:sz w:val="22"/>
          <w:szCs w:val="22"/>
          <w:highlight w:val="lightGray"/>
          <w:lang w:val="lt-LT"/>
        </w:rPr>
        <w:t>įrašyti Pareiškėjo pavadinimą</w:t>
      </w:r>
      <w:r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], [</w:t>
      </w:r>
      <w:r w:rsidRPr="0069608A">
        <w:rPr>
          <w:rFonts w:ascii="Times New Roman" w:hAnsi="Times New Roman" w:cs="Times New Roman"/>
          <w:b w:val="0"/>
          <w:bCs w:val="0"/>
          <w:i/>
          <w:iCs/>
          <w:sz w:val="22"/>
          <w:szCs w:val="22"/>
          <w:highlight w:val="lightGray"/>
          <w:lang w:val="lt-LT"/>
        </w:rPr>
        <w:t>įrašyti juridinio asmens kodą</w:t>
      </w:r>
      <w:r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], [</w:t>
      </w:r>
      <w:r w:rsidRPr="0069608A">
        <w:rPr>
          <w:rFonts w:ascii="Times New Roman" w:hAnsi="Times New Roman" w:cs="Times New Roman"/>
          <w:b w:val="0"/>
          <w:bCs w:val="0"/>
          <w:i/>
          <w:iCs/>
          <w:sz w:val="22"/>
          <w:szCs w:val="22"/>
          <w:highlight w:val="lightGray"/>
          <w:lang w:val="lt-LT"/>
        </w:rPr>
        <w:t>įrašyti</w:t>
      </w:r>
      <w:r w:rsidRPr="0069608A">
        <w:rPr>
          <w:rFonts w:ascii="Times New Roman" w:hAnsi="Times New Roman" w:cs="Times New Roman"/>
          <w:b w:val="0"/>
          <w:bCs w:val="0"/>
          <w:sz w:val="22"/>
          <w:szCs w:val="22"/>
          <w:highlight w:val="lightGray"/>
          <w:lang w:val="lt-LT"/>
        </w:rPr>
        <w:t xml:space="preserve"> </w:t>
      </w:r>
      <w:r w:rsidRPr="0069608A">
        <w:rPr>
          <w:rFonts w:ascii="Times New Roman" w:hAnsi="Times New Roman" w:cs="Times New Roman"/>
          <w:b w:val="0"/>
          <w:bCs w:val="0"/>
          <w:i/>
          <w:iCs/>
          <w:sz w:val="22"/>
          <w:szCs w:val="22"/>
          <w:highlight w:val="lightGray"/>
          <w:lang w:val="lt-LT"/>
        </w:rPr>
        <w:t>Pareiškėjo adresą</w:t>
      </w:r>
      <w:r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], atstovaujama pagal [</w:t>
      </w:r>
      <w:r w:rsidRPr="0069608A">
        <w:rPr>
          <w:rFonts w:ascii="Times New Roman" w:hAnsi="Times New Roman" w:cs="Times New Roman"/>
          <w:b w:val="0"/>
          <w:bCs w:val="0"/>
          <w:i/>
          <w:iCs/>
          <w:sz w:val="22"/>
          <w:szCs w:val="22"/>
          <w:highlight w:val="lightGray"/>
          <w:lang w:val="lt-LT"/>
        </w:rPr>
        <w:t>atstovavimo pagrindas</w:t>
      </w:r>
      <w:r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] [</w:t>
      </w:r>
      <w:r w:rsidRPr="0069608A">
        <w:rPr>
          <w:rFonts w:ascii="Times New Roman" w:hAnsi="Times New Roman" w:cs="Times New Roman"/>
          <w:b w:val="0"/>
          <w:bCs w:val="0"/>
          <w:i/>
          <w:iCs/>
          <w:sz w:val="22"/>
          <w:szCs w:val="22"/>
          <w:highlight w:val="lightGray"/>
          <w:lang w:val="lt-LT"/>
        </w:rPr>
        <w:t>pareigos, vardas ir pavardė</w:t>
      </w:r>
      <w:r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] (toliau – </w:t>
      </w:r>
      <w:r w:rsidRPr="00095E37">
        <w:rPr>
          <w:rFonts w:ascii="Times New Roman" w:hAnsi="Times New Roman" w:cs="Times New Roman"/>
          <w:sz w:val="22"/>
          <w:szCs w:val="22"/>
          <w:lang w:val="lt-LT"/>
        </w:rPr>
        <w:t>Pareiškėjas</w:t>
      </w:r>
      <w:r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), priemonės </w:t>
      </w:r>
      <w:r w:rsidRPr="005A2A0C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„</w:t>
      </w:r>
      <w:proofErr w:type="spellStart"/>
      <w:r w:rsidR="00766FEE">
        <w:rPr>
          <w:szCs w:val="24"/>
        </w:rPr>
        <w:t>Valstybinės</w:t>
      </w:r>
      <w:proofErr w:type="spellEnd"/>
      <w:r w:rsidR="00766FEE">
        <w:rPr>
          <w:szCs w:val="24"/>
        </w:rPr>
        <w:t xml:space="preserve"> </w:t>
      </w:r>
      <w:proofErr w:type="spellStart"/>
      <w:r w:rsidR="00766FEE">
        <w:rPr>
          <w:szCs w:val="24"/>
        </w:rPr>
        <w:t>maisto</w:t>
      </w:r>
      <w:proofErr w:type="spellEnd"/>
      <w:r w:rsidR="00766FEE">
        <w:rPr>
          <w:szCs w:val="24"/>
        </w:rPr>
        <w:t xml:space="preserve"> </w:t>
      </w:r>
      <w:proofErr w:type="spellStart"/>
      <w:r w:rsidR="00766FEE">
        <w:rPr>
          <w:szCs w:val="24"/>
        </w:rPr>
        <w:t>ir</w:t>
      </w:r>
      <w:proofErr w:type="spellEnd"/>
      <w:r w:rsidR="00766FEE">
        <w:rPr>
          <w:szCs w:val="24"/>
        </w:rPr>
        <w:t xml:space="preserve"> </w:t>
      </w:r>
      <w:proofErr w:type="spellStart"/>
      <w:r w:rsidR="00766FEE">
        <w:rPr>
          <w:szCs w:val="24"/>
        </w:rPr>
        <w:t>veterinarijos</w:t>
      </w:r>
      <w:proofErr w:type="spellEnd"/>
      <w:r w:rsidR="00766FEE">
        <w:rPr>
          <w:szCs w:val="24"/>
        </w:rPr>
        <w:t xml:space="preserve"> </w:t>
      </w:r>
      <w:proofErr w:type="spellStart"/>
      <w:r w:rsidR="00766FEE">
        <w:rPr>
          <w:szCs w:val="24"/>
        </w:rPr>
        <w:t>tarnybos</w:t>
      </w:r>
      <w:proofErr w:type="spellEnd"/>
      <w:r w:rsidR="00766FEE">
        <w:rPr>
          <w:szCs w:val="24"/>
        </w:rPr>
        <w:t xml:space="preserve"> </w:t>
      </w:r>
      <w:proofErr w:type="spellStart"/>
      <w:r w:rsidR="00766FEE">
        <w:rPr>
          <w:szCs w:val="24"/>
        </w:rPr>
        <w:t>nustatytus</w:t>
      </w:r>
      <w:proofErr w:type="spellEnd"/>
      <w:r w:rsidR="00766FEE">
        <w:rPr>
          <w:szCs w:val="24"/>
        </w:rPr>
        <w:t xml:space="preserve"> </w:t>
      </w:r>
      <w:proofErr w:type="spellStart"/>
      <w:r w:rsidR="00766FEE">
        <w:rPr>
          <w:szCs w:val="24"/>
        </w:rPr>
        <w:t>reikalavimus</w:t>
      </w:r>
      <w:proofErr w:type="spellEnd"/>
      <w:r w:rsidR="00766FEE">
        <w:rPr>
          <w:szCs w:val="24"/>
        </w:rPr>
        <w:t xml:space="preserve"> </w:t>
      </w:r>
      <w:proofErr w:type="spellStart"/>
      <w:r w:rsidR="00766FEE">
        <w:rPr>
          <w:szCs w:val="24"/>
        </w:rPr>
        <w:t>atitinkančioje</w:t>
      </w:r>
      <w:proofErr w:type="spellEnd"/>
      <w:r w:rsidR="00766FEE">
        <w:rPr>
          <w:szCs w:val="24"/>
        </w:rPr>
        <w:t xml:space="preserve"> </w:t>
      </w:r>
      <w:proofErr w:type="spellStart"/>
      <w:r w:rsidR="00766FEE">
        <w:rPr>
          <w:szCs w:val="24"/>
        </w:rPr>
        <w:t>vietoje</w:t>
      </w:r>
      <w:proofErr w:type="spellEnd"/>
      <w:r w:rsidR="00766FEE">
        <w:rPr>
          <w:szCs w:val="24"/>
        </w:rPr>
        <w:t xml:space="preserve"> </w:t>
      </w:r>
      <w:proofErr w:type="spellStart"/>
      <w:r w:rsidR="00766FEE">
        <w:rPr>
          <w:szCs w:val="24"/>
        </w:rPr>
        <w:t>gyvūnų</w:t>
      </w:r>
      <w:proofErr w:type="spellEnd"/>
      <w:r w:rsidR="00766FEE">
        <w:rPr>
          <w:szCs w:val="24"/>
        </w:rPr>
        <w:t xml:space="preserve"> </w:t>
      </w:r>
      <w:proofErr w:type="spellStart"/>
      <w:r w:rsidR="00766FEE">
        <w:rPr>
          <w:szCs w:val="24"/>
        </w:rPr>
        <w:t>globą</w:t>
      </w:r>
      <w:proofErr w:type="spellEnd"/>
      <w:r w:rsidR="00766FEE">
        <w:rPr>
          <w:szCs w:val="24"/>
        </w:rPr>
        <w:t xml:space="preserve"> </w:t>
      </w:r>
      <w:proofErr w:type="spellStart"/>
      <w:r w:rsidR="00766FEE">
        <w:rPr>
          <w:szCs w:val="24"/>
        </w:rPr>
        <w:t>vykdančių</w:t>
      </w:r>
      <w:proofErr w:type="spellEnd"/>
      <w:r w:rsidR="00766FEE">
        <w:rPr>
          <w:szCs w:val="24"/>
        </w:rPr>
        <w:t xml:space="preserve"> </w:t>
      </w:r>
      <w:proofErr w:type="spellStart"/>
      <w:r w:rsidR="00766FEE">
        <w:rPr>
          <w:szCs w:val="24"/>
        </w:rPr>
        <w:t>juridinių</w:t>
      </w:r>
      <w:proofErr w:type="spellEnd"/>
      <w:r w:rsidR="00766FEE">
        <w:rPr>
          <w:szCs w:val="24"/>
        </w:rPr>
        <w:t xml:space="preserve"> </w:t>
      </w:r>
      <w:proofErr w:type="spellStart"/>
      <w:r w:rsidR="00766FEE">
        <w:rPr>
          <w:szCs w:val="24"/>
        </w:rPr>
        <w:t>asmenų</w:t>
      </w:r>
      <w:proofErr w:type="spellEnd"/>
      <w:r w:rsidR="00766FEE">
        <w:rPr>
          <w:szCs w:val="24"/>
        </w:rPr>
        <w:t xml:space="preserve">, </w:t>
      </w:r>
      <w:proofErr w:type="spellStart"/>
      <w:r w:rsidR="00766FEE">
        <w:rPr>
          <w:szCs w:val="24"/>
        </w:rPr>
        <w:t>elektros</w:t>
      </w:r>
      <w:proofErr w:type="spellEnd"/>
      <w:r w:rsidR="00766FEE">
        <w:rPr>
          <w:szCs w:val="24"/>
        </w:rPr>
        <w:t xml:space="preserve"> </w:t>
      </w:r>
      <w:proofErr w:type="spellStart"/>
      <w:r w:rsidR="00766FEE">
        <w:rPr>
          <w:szCs w:val="24"/>
        </w:rPr>
        <w:t>energijos</w:t>
      </w:r>
      <w:proofErr w:type="spellEnd"/>
      <w:r w:rsidR="00766FEE">
        <w:rPr>
          <w:szCs w:val="24"/>
        </w:rPr>
        <w:t xml:space="preserve"> </w:t>
      </w:r>
      <w:proofErr w:type="spellStart"/>
      <w:r w:rsidR="00766FEE">
        <w:rPr>
          <w:szCs w:val="24"/>
        </w:rPr>
        <w:t>iš</w:t>
      </w:r>
      <w:proofErr w:type="spellEnd"/>
      <w:r w:rsidR="00766FEE">
        <w:rPr>
          <w:szCs w:val="24"/>
        </w:rPr>
        <w:t xml:space="preserve"> </w:t>
      </w:r>
      <w:proofErr w:type="spellStart"/>
      <w:r w:rsidR="00766FEE">
        <w:rPr>
          <w:szCs w:val="24"/>
        </w:rPr>
        <w:t>atsinaujinančių</w:t>
      </w:r>
      <w:proofErr w:type="spellEnd"/>
      <w:r w:rsidR="00766FEE">
        <w:rPr>
          <w:szCs w:val="24"/>
        </w:rPr>
        <w:t xml:space="preserve"> </w:t>
      </w:r>
      <w:proofErr w:type="spellStart"/>
      <w:r w:rsidR="00766FEE">
        <w:rPr>
          <w:szCs w:val="24"/>
        </w:rPr>
        <w:t>išteklių</w:t>
      </w:r>
      <w:proofErr w:type="spellEnd"/>
      <w:r w:rsidR="00766FEE">
        <w:rPr>
          <w:szCs w:val="24"/>
        </w:rPr>
        <w:t xml:space="preserve"> </w:t>
      </w:r>
      <w:proofErr w:type="spellStart"/>
      <w:r w:rsidR="00766FEE">
        <w:rPr>
          <w:szCs w:val="24"/>
        </w:rPr>
        <w:t>gamyb</w:t>
      </w:r>
      <w:r w:rsidR="00766FEE">
        <w:rPr>
          <w:szCs w:val="24"/>
        </w:rPr>
        <w:t>a</w:t>
      </w:r>
      <w:proofErr w:type="spellEnd"/>
      <w:r w:rsidR="00766FEE">
        <w:rPr>
          <w:szCs w:val="24"/>
        </w:rPr>
        <w:t xml:space="preserve"> </w:t>
      </w:r>
      <w:proofErr w:type="spellStart"/>
      <w:r w:rsidR="00766FEE">
        <w:rPr>
          <w:szCs w:val="24"/>
        </w:rPr>
        <w:t>mažos</w:t>
      </w:r>
      <w:proofErr w:type="spellEnd"/>
      <w:r w:rsidR="00766FEE">
        <w:rPr>
          <w:szCs w:val="24"/>
        </w:rPr>
        <w:t xml:space="preserve"> </w:t>
      </w:r>
      <w:proofErr w:type="spellStart"/>
      <w:r w:rsidR="00766FEE">
        <w:rPr>
          <w:szCs w:val="24"/>
        </w:rPr>
        <w:t>galios</w:t>
      </w:r>
      <w:proofErr w:type="spellEnd"/>
      <w:r w:rsidR="00766FEE">
        <w:rPr>
          <w:szCs w:val="24"/>
        </w:rPr>
        <w:t xml:space="preserve"> </w:t>
      </w:r>
      <w:proofErr w:type="spellStart"/>
      <w:r w:rsidR="00766FEE">
        <w:rPr>
          <w:szCs w:val="24"/>
        </w:rPr>
        <w:t>elektrinėse</w:t>
      </w:r>
      <w:proofErr w:type="spellEnd"/>
      <w:r w:rsidRPr="005A2A0C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“</w:t>
      </w:r>
      <w:r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 (toliau – </w:t>
      </w:r>
      <w:r w:rsidRPr="0069608A">
        <w:rPr>
          <w:rFonts w:ascii="Times New Roman" w:hAnsi="Times New Roman" w:cs="Times New Roman"/>
          <w:sz w:val="22"/>
          <w:szCs w:val="22"/>
          <w:lang w:val="lt-LT"/>
        </w:rPr>
        <w:t>Priemonė</w:t>
      </w:r>
      <w:r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) finansavimo sąlygų aprašo (toliau – </w:t>
      </w:r>
      <w:r w:rsidRPr="0069608A">
        <w:rPr>
          <w:rFonts w:ascii="Times New Roman" w:hAnsi="Times New Roman" w:cs="Times New Roman"/>
          <w:sz w:val="22"/>
          <w:szCs w:val="22"/>
          <w:lang w:val="lt-LT"/>
        </w:rPr>
        <w:t>Aprašas</w:t>
      </w:r>
      <w:r w:rsidR="00FD6BD6">
        <w:rPr>
          <w:rStyle w:val="Puslapioinaosnuoroda"/>
          <w:rFonts w:ascii="Times New Roman" w:hAnsi="Times New Roman" w:cs="Times New Roman"/>
          <w:sz w:val="22"/>
          <w:szCs w:val="22"/>
          <w:lang w:val="lt-LT"/>
        </w:rPr>
        <w:footnoteReference w:id="1"/>
      </w:r>
      <w:r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) nustatyta tvarka teikia paraišką (toliau – </w:t>
      </w:r>
      <w:r w:rsidRPr="0069608A">
        <w:rPr>
          <w:rFonts w:ascii="Times New Roman" w:hAnsi="Times New Roman" w:cs="Times New Roman"/>
          <w:sz w:val="22"/>
          <w:szCs w:val="22"/>
          <w:lang w:val="lt-LT"/>
        </w:rPr>
        <w:t>Paraiška</w:t>
      </w:r>
      <w:r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) ir siekia gauti negrąžinamąją subsidiją Priemonės veikloms, nustatytoms Aprašo </w:t>
      </w:r>
      <w:r w:rsidR="00766FEE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3</w:t>
      </w:r>
      <w:r w:rsidR="00BB3E29" w:rsidRPr="00734FEC">
        <w:rPr>
          <w:rFonts w:ascii="Times New Roman" w:hAnsi="Times New Roman" w:cs="Times New Roman"/>
          <w:b w:val="0"/>
          <w:bCs w:val="0"/>
          <w:sz w:val="22"/>
          <w:szCs w:val="22"/>
        </w:rPr>
        <w:t>8</w:t>
      </w:r>
      <w:r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 punkte</w:t>
      </w:r>
      <w:r w:rsidR="00095E37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 ir Paraiškoje</w:t>
      </w:r>
      <w:r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, įgyvendinti (toliau – </w:t>
      </w:r>
      <w:r w:rsidRPr="0069608A">
        <w:rPr>
          <w:rFonts w:ascii="Times New Roman" w:hAnsi="Times New Roman" w:cs="Times New Roman"/>
          <w:sz w:val="22"/>
          <w:szCs w:val="22"/>
          <w:lang w:val="lt-LT"/>
        </w:rPr>
        <w:t>Projektas</w:t>
      </w:r>
      <w:r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).</w:t>
      </w:r>
    </w:p>
    <w:p w14:paraId="42BAF7A4" w14:textId="74073189" w:rsidR="00847942" w:rsidRPr="0069608A" w:rsidRDefault="00847942" w:rsidP="001041B8">
      <w:pPr>
        <w:pStyle w:val="CentrBoldm"/>
        <w:spacing w:before="120" w:line="276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</w:pPr>
      <w:r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Pareiškėjas</w:t>
      </w:r>
      <w:r w:rsidR="005A2A0C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 kartu su Paraiška teikia šią deklaraciją (toliau – </w:t>
      </w:r>
      <w:r w:rsidR="005A2A0C" w:rsidRPr="005A2A0C">
        <w:rPr>
          <w:rFonts w:ascii="Times New Roman" w:hAnsi="Times New Roman" w:cs="Times New Roman"/>
          <w:sz w:val="22"/>
          <w:szCs w:val="22"/>
          <w:lang w:val="lt-LT"/>
        </w:rPr>
        <w:t>Deklaracija</w:t>
      </w:r>
      <w:r w:rsidR="005A2A0C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), kuria </w:t>
      </w:r>
      <w:r w:rsidR="00744124"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įsipareigoja</w:t>
      </w:r>
      <w:r w:rsidR="00363F85"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:</w:t>
      </w:r>
    </w:p>
    <w:p w14:paraId="26817439" w14:textId="46E18141" w:rsidR="003E72B7" w:rsidRDefault="003E72B7" w:rsidP="003E72B7">
      <w:pPr>
        <w:pStyle w:val="CentrBoldm"/>
        <w:numPr>
          <w:ilvl w:val="0"/>
          <w:numId w:val="1"/>
        </w:numPr>
        <w:spacing w:before="120" w:line="276" w:lineRule="auto"/>
        <w:ind w:hanging="720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</w:pPr>
      <w:r w:rsidRPr="00BC4D35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laikytis 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reikalavimų</w:t>
      </w:r>
      <w:r w:rsidRPr="00BC4D35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, kurie nurodyti pateiktoje 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P</w:t>
      </w:r>
      <w:r w:rsidRPr="00BC4D35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araiškoje, </w:t>
      </w:r>
      <w:r w:rsidR="005A2A0C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D</w:t>
      </w:r>
      <w:r w:rsidRPr="00BC4D35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eklaracijoje ir </w:t>
      </w:r>
      <w:r w:rsidR="006F66F2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A</w:t>
      </w:r>
      <w:r w:rsidRPr="00BC4D35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praše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;</w:t>
      </w:r>
    </w:p>
    <w:p w14:paraId="43D7C444" w14:textId="75AFFA70" w:rsidR="00D51756" w:rsidRPr="00FD6BD6" w:rsidRDefault="00D51756" w:rsidP="003E72B7">
      <w:pPr>
        <w:pStyle w:val="CentrBoldm"/>
        <w:numPr>
          <w:ilvl w:val="0"/>
          <w:numId w:val="1"/>
        </w:numPr>
        <w:spacing w:before="120" w:line="276" w:lineRule="auto"/>
        <w:ind w:hanging="720"/>
        <w:jc w:val="both"/>
        <w:rPr>
          <w:rFonts w:ascii="Times New Roman" w:hAnsi="Times New Roman" w:cs="Times New Roman"/>
          <w:sz w:val="22"/>
          <w:szCs w:val="22"/>
          <w:lang w:val="lt-LT"/>
        </w:rPr>
      </w:pPr>
      <w:r w:rsidRPr="00FD6BD6">
        <w:rPr>
          <w:rFonts w:ascii="Times New Roman" w:hAnsi="Times New Roman" w:cs="Times New Roman"/>
          <w:sz w:val="22"/>
          <w:szCs w:val="22"/>
          <w:lang w:val="lt-LT"/>
        </w:rPr>
        <w:t xml:space="preserve">užtikrinti, </w:t>
      </w:r>
      <w:r w:rsidR="003E72B7" w:rsidRPr="00FD6BD6">
        <w:rPr>
          <w:rFonts w:ascii="Times New Roman" w:hAnsi="Times New Roman" w:cs="Times New Roman"/>
          <w:sz w:val="22"/>
          <w:szCs w:val="22"/>
          <w:lang w:val="lt-LT"/>
        </w:rPr>
        <w:t>jog Pareiškėjas atiti</w:t>
      </w:r>
      <w:r w:rsidRPr="00FD6BD6">
        <w:rPr>
          <w:rFonts w:ascii="Times New Roman" w:hAnsi="Times New Roman" w:cs="Times New Roman"/>
          <w:sz w:val="22"/>
          <w:szCs w:val="22"/>
          <w:lang w:val="lt-LT"/>
        </w:rPr>
        <w:t>ktų</w:t>
      </w:r>
      <w:r w:rsidR="00577049" w:rsidRPr="00FD6BD6">
        <w:rPr>
          <w:rFonts w:ascii="Times New Roman" w:hAnsi="Times New Roman" w:cs="Times New Roman"/>
          <w:sz w:val="22"/>
          <w:szCs w:val="22"/>
          <w:lang w:val="lt-LT"/>
        </w:rPr>
        <w:t xml:space="preserve"> Aprašo</w:t>
      </w:r>
      <w:r w:rsidR="003E72B7" w:rsidRPr="00FD6BD6">
        <w:rPr>
          <w:rFonts w:ascii="Times New Roman" w:hAnsi="Times New Roman" w:cs="Times New Roman"/>
          <w:sz w:val="22"/>
          <w:szCs w:val="22"/>
          <w:lang w:val="lt-LT"/>
        </w:rPr>
        <w:t xml:space="preserve"> </w:t>
      </w:r>
      <w:r w:rsidRPr="00FD6BD6">
        <w:rPr>
          <w:rFonts w:ascii="Times New Roman" w:hAnsi="Times New Roman" w:cs="Times New Roman"/>
          <w:sz w:val="22"/>
          <w:szCs w:val="22"/>
          <w:lang w:val="lt-LT"/>
        </w:rPr>
        <w:t>9</w:t>
      </w:r>
      <w:r w:rsidR="00C44FB6" w:rsidRPr="00FD6BD6">
        <w:rPr>
          <w:rFonts w:ascii="Times New Roman" w:hAnsi="Times New Roman" w:cs="Times New Roman"/>
          <w:sz w:val="22"/>
          <w:szCs w:val="22"/>
          <w:lang w:val="lt-LT"/>
        </w:rPr>
        <w:t>,</w:t>
      </w:r>
      <w:r w:rsidR="003E72B7" w:rsidRPr="00FD6BD6">
        <w:rPr>
          <w:rFonts w:ascii="Times New Roman" w:hAnsi="Times New Roman" w:cs="Times New Roman"/>
          <w:sz w:val="22"/>
          <w:szCs w:val="22"/>
          <w:lang w:val="lt-LT"/>
        </w:rPr>
        <w:t xml:space="preserve"> 10</w:t>
      </w:r>
      <w:r w:rsidR="00744D81" w:rsidRPr="00FD6BD6">
        <w:rPr>
          <w:rFonts w:ascii="Times New Roman" w:hAnsi="Times New Roman" w:cs="Times New Roman"/>
          <w:sz w:val="22"/>
          <w:szCs w:val="22"/>
          <w:lang w:val="lt-LT"/>
        </w:rPr>
        <w:t xml:space="preserve">, 12 </w:t>
      </w:r>
      <w:r w:rsidRPr="00FD6BD6">
        <w:rPr>
          <w:rFonts w:ascii="Times New Roman" w:hAnsi="Times New Roman" w:cs="Times New Roman"/>
          <w:sz w:val="22"/>
          <w:szCs w:val="22"/>
          <w:lang w:val="lt-LT"/>
        </w:rPr>
        <w:t xml:space="preserve">ir 13 </w:t>
      </w:r>
      <w:r w:rsidR="003E72B7" w:rsidRPr="00FD6BD6">
        <w:rPr>
          <w:rFonts w:ascii="Times New Roman" w:hAnsi="Times New Roman" w:cs="Times New Roman"/>
          <w:sz w:val="22"/>
          <w:szCs w:val="22"/>
          <w:lang w:val="lt-LT"/>
        </w:rPr>
        <w:t>punktuose nurodytus reikalavimus</w:t>
      </w:r>
      <w:r w:rsidRPr="00FD6BD6">
        <w:rPr>
          <w:rFonts w:ascii="Times New Roman" w:hAnsi="Times New Roman" w:cs="Times New Roman"/>
          <w:sz w:val="22"/>
          <w:szCs w:val="22"/>
          <w:lang w:val="lt-LT"/>
        </w:rPr>
        <w:t>;</w:t>
      </w:r>
    </w:p>
    <w:p w14:paraId="26AA91A5" w14:textId="03E78EC8" w:rsidR="003E72B7" w:rsidRPr="006F66F2" w:rsidRDefault="00D51756" w:rsidP="003E72B7">
      <w:pPr>
        <w:pStyle w:val="CentrBoldm"/>
        <w:numPr>
          <w:ilvl w:val="0"/>
          <w:numId w:val="1"/>
        </w:numPr>
        <w:spacing w:before="120" w:line="276" w:lineRule="auto"/>
        <w:ind w:hanging="720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</w:pPr>
      <w:r w:rsidRPr="006F66F2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užtikrinti, kad Pareiškėjas būtų </w:t>
      </w:r>
      <w:r w:rsidR="003E72B7" w:rsidRPr="006F66F2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turto, į kurį numatoma investuoti, savininkas arba valdytojas;</w:t>
      </w:r>
    </w:p>
    <w:p w14:paraId="789A7BA3" w14:textId="6EE4CC6F" w:rsidR="003E72B7" w:rsidRDefault="003E72B7" w:rsidP="003E72B7">
      <w:pPr>
        <w:pStyle w:val="CentrBoldm"/>
        <w:numPr>
          <w:ilvl w:val="0"/>
          <w:numId w:val="1"/>
        </w:numPr>
        <w:spacing w:before="120" w:line="276" w:lineRule="auto"/>
        <w:ind w:hanging="720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</w:pPr>
      <w:r w:rsidRPr="006F66F2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už suteiktas subsidijos lėšas materialųjį turtą</w:t>
      </w:r>
      <w:r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 įsigyti savo nuosavybėn (arba tapti valdytoju) ir naudoti 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Paraiškoje ir Deklaracijoje</w:t>
      </w:r>
      <w:r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 nustatytais tikslais Projekto įgyvendinimo 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laikotarpiu</w:t>
      </w:r>
      <w:r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 ir 5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 (penkerius)</w:t>
      </w:r>
      <w:r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 metus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 po</w:t>
      </w:r>
      <w:r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Projekto įgyvendinimo laikotarpio pabaigos</w:t>
      </w:r>
      <w:r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;</w:t>
      </w:r>
    </w:p>
    <w:p w14:paraId="5A83BB4E" w14:textId="13D6C2BE" w:rsidR="00EF5818" w:rsidRPr="0069608A" w:rsidRDefault="00404AB1" w:rsidP="003E72B7">
      <w:pPr>
        <w:pStyle w:val="CentrBoldm"/>
        <w:numPr>
          <w:ilvl w:val="0"/>
          <w:numId w:val="1"/>
        </w:numPr>
        <w:spacing w:before="120" w:line="276" w:lineRule="auto"/>
        <w:ind w:hanging="720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Projekto </w:t>
      </w:r>
      <w:r w:rsidR="00EF5818" w:rsidRPr="00EF5818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išlaid</w:t>
      </w:r>
      <w:r w:rsidR="00E64DEF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as (kurių nedengia subsidija) apmokėti savo lėšomis;</w:t>
      </w:r>
      <w:r w:rsidR="00EF5818" w:rsidRPr="00EF5818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 </w:t>
      </w:r>
    </w:p>
    <w:p w14:paraId="4F18AB96" w14:textId="2059038B" w:rsidR="00CA52E0" w:rsidRDefault="00CA52E0" w:rsidP="001041B8">
      <w:pPr>
        <w:pStyle w:val="CentrBoldm"/>
        <w:numPr>
          <w:ilvl w:val="0"/>
          <w:numId w:val="1"/>
        </w:numPr>
        <w:spacing w:before="120" w:line="276" w:lineRule="auto"/>
        <w:ind w:hanging="720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</w:pPr>
      <w:r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Paraiškoje nurodytas Projekto veiklas įgyvendinti per Aprašo </w:t>
      </w:r>
      <w:r w:rsidR="00A83BD7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44</w:t>
      </w:r>
      <w:r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 punkte nustatytą </w:t>
      </w:r>
      <w:r w:rsidR="001041B8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P</w:t>
      </w:r>
      <w:r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rojekto įgyvendinimo laikotarpį;</w:t>
      </w:r>
    </w:p>
    <w:p w14:paraId="16625AD5" w14:textId="2E4EAB6C" w:rsidR="000D6A18" w:rsidRDefault="00426AE6" w:rsidP="001041B8">
      <w:pPr>
        <w:pStyle w:val="CentrBoldm"/>
        <w:numPr>
          <w:ilvl w:val="0"/>
          <w:numId w:val="1"/>
        </w:numPr>
        <w:spacing w:before="120" w:line="276" w:lineRule="auto"/>
        <w:ind w:hanging="720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s</w:t>
      </w:r>
      <w:r w:rsidR="000D6A18" w:rsidRPr="000D6A18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ubsidij</w:t>
      </w:r>
      <w:r w:rsidR="000D6A18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os lėšas naudoti tik</w:t>
      </w:r>
      <w:r w:rsidR="000D6A18" w:rsidRPr="000D6A18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 saulės ir vėjo energiją elektros energijos ga</w:t>
      </w:r>
      <w:r w:rsidR="000D6A18" w:rsidRPr="006F66F2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mybai naudojantiems</w:t>
      </w:r>
      <w:r w:rsidR="000D6A18" w:rsidRPr="000D6A18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 įrenginiams įrengti ar saulės elektrinės daliai iš saulės elektrinių parkų</w:t>
      </w:r>
      <w:r w:rsidR="00A83BD7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 ir jei </w:t>
      </w:r>
      <w:r w:rsidR="00A83BD7" w:rsidRPr="006F66F2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reikalinga e</w:t>
      </w:r>
      <w:r w:rsidR="00A83BD7" w:rsidRPr="006F66F2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lektrinės prie elektros tinklų (įskaitant transformatorinę)</w:t>
      </w:r>
      <w:r w:rsidR="00A83BD7" w:rsidRPr="006F66F2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 prijungimui</w:t>
      </w:r>
      <w:r w:rsidR="00A83BD7" w:rsidRPr="006F66F2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 </w:t>
      </w:r>
      <w:r w:rsidR="000D6A18" w:rsidRPr="000D6A18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įsigyti</w:t>
      </w:r>
      <w:r w:rsidR="000D6A18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;</w:t>
      </w:r>
    </w:p>
    <w:p w14:paraId="642F1595" w14:textId="77777777" w:rsidR="003E72B7" w:rsidRPr="0069608A" w:rsidRDefault="003E72B7" w:rsidP="003E72B7">
      <w:pPr>
        <w:pStyle w:val="CentrBoldm"/>
        <w:numPr>
          <w:ilvl w:val="0"/>
          <w:numId w:val="1"/>
        </w:numPr>
        <w:spacing w:before="120" w:line="276" w:lineRule="auto"/>
        <w:ind w:hanging="720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</w:pPr>
      <w:r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Projektą įgyvendinti Lietuvos Respublikos teritorijoje;</w:t>
      </w:r>
    </w:p>
    <w:p w14:paraId="09B3A7F1" w14:textId="2D2372A7" w:rsidR="00CF2D69" w:rsidRPr="0069608A" w:rsidRDefault="00CF2D69" w:rsidP="00CF2D69">
      <w:pPr>
        <w:pStyle w:val="CentrBoldm"/>
        <w:numPr>
          <w:ilvl w:val="0"/>
          <w:numId w:val="1"/>
        </w:numPr>
        <w:spacing w:before="120" w:line="276" w:lineRule="auto"/>
        <w:ind w:hanging="720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</w:pPr>
      <w:r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Projekto metu įrengtoje ar įsigytoje saulės ar vėjo elektrinėje 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5 (</w:t>
      </w:r>
      <w:r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penkerius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)</w:t>
      </w:r>
      <w:r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 metus po 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P</w:t>
      </w:r>
      <w:r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rojekto 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įgyvendinimo laikotarpio </w:t>
      </w:r>
      <w:r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pabaigos visą elektros energiją vartoti savo reikmėms</w:t>
      </w:r>
      <w:r w:rsidR="00FD6BD6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;</w:t>
      </w:r>
    </w:p>
    <w:p w14:paraId="6500E17D" w14:textId="0F5428B4" w:rsidR="000D6A18" w:rsidRPr="006F66F2" w:rsidRDefault="003E3074" w:rsidP="000D6A18">
      <w:pPr>
        <w:pStyle w:val="CentrBoldm"/>
        <w:numPr>
          <w:ilvl w:val="0"/>
          <w:numId w:val="1"/>
        </w:numPr>
        <w:spacing w:before="120" w:line="276" w:lineRule="auto"/>
        <w:ind w:hanging="720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</w:pPr>
      <w:r w:rsidRPr="006F66F2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Projekt</w:t>
      </w:r>
      <w:r w:rsidRPr="006F66F2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ą</w:t>
      </w:r>
      <w:r w:rsidRPr="006F66F2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 pradėt</w:t>
      </w:r>
      <w:r w:rsidRPr="006F66F2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i</w:t>
      </w:r>
      <w:r w:rsidRPr="006F66F2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 įgyvendinti (pradėt</w:t>
      </w:r>
      <w:r w:rsidRPr="006F66F2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i</w:t>
      </w:r>
      <w:r w:rsidRPr="006F66F2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 pirkimų procedūr</w:t>
      </w:r>
      <w:r w:rsidRPr="006F66F2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a</w:t>
      </w:r>
      <w:r w:rsidRPr="006F66F2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s) ne anksčiau nei po Agentūros kvietimo teikti </w:t>
      </w:r>
      <w:r w:rsidR="006F66F2" w:rsidRPr="006F66F2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P</w:t>
      </w:r>
      <w:r w:rsidRPr="006F66F2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araiškas paskelbimo dienos</w:t>
      </w:r>
      <w:r w:rsidR="000D6A18" w:rsidRPr="006F66F2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;</w:t>
      </w:r>
    </w:p>
    <w:p w14:paraId="2B74D96A" w14:textId="77777777" w:rsidR="00E76B58" w:rsidRPr="0069608A" w:rsidRDefault="00E76B58" w:rsidP="00E76B58">
      <w:pPr>
        <w:pStyle w:val="CentrBoldm"/>
        <w:numPr>
          <w:ilvl w:val="0"/>
          <w:numId w:val="1"/>
        </w:numPr>
        <w:spacing w:before="120" w:line="276" w:lineRule="auto"/>
        <w:ind w:hanging="720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</w:pPr>
      <w:r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užtikrinti, kad 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P</w:t>
      </w:r>
      <w:r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rojekto išlaidos nebus finansuojamos iš 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kitų </w:t>
      </w:r>
      <w:r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Lietuvos Respublikos valstybės ir savivaldybių biudžetų ar išteklių fondų, Europos Sąjungos arba ne Europos Sąjungos šalių valstybės institucijų lėšų, kitų nacionalinių programų;</w:t>
      </w:r>
    </w:p>
    <w:p w14:paraId="53556ACC" w14:textId="77777777" w:rsidR="00C736F8" w:rsidRDefault="00C736F8" w:rsidP="00C736F8">
      <w:pPr>
        <w:pStyle w:val="CentrBoldm"/>
        <w:numPr>
          <w:ilvl w:val="0"/>
          <w:numId w:val="1"/>
        </w:numPr>
        <w:spacing w:before="120" w:line="276" w:lineRule="auto"/>
        <w:ind w:hanging="720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lastRenderedPageBreak/>
        <w:t>n</w:t>
      </w:r>
      <w:r w:rsidRPr="00A92C55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eteisingai apskaičiuotą ir 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P</w:t>
      </w:r>
      <w:r w:rsidRPr="00A92C55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areiškėjui pervestą subsidiją grąžinti Agentūrai per 10 darbo dienų nuo pareikalavimo dienos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;</w:t>
      </w:r>
    </w:p>
    <w:p w14:paraId="2848DA0B" w14:textId="23A190BF" w:rsidR="00BC4D35" w:rsidRPr="0069608A" w:rsidRDefault="00BC4D35" w:rsidP="00BC4D35">
      <w:pPr>
        <w:pStyle w:val="CentrBoldm"/>
        <w:numPr>
          <w:ilvl w:val="0"/>
          <w:numId w:val="1"/>
        </w:numPr>
        <w:spacing w:before="120" w:line="276" w:lineRule="auto"/>
        <w:ind w:hanging="720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</w:pPr>
      <w:r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prekių pirkimus, susijusius su 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P</w:t>
      </w:r>
      <w:r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rojekto įgyvendinimu, atlikti vadovau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jantis</w:t>
      </w:r>
      <w:r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 Lietuvos Respublikos viešųjų pirkimų įstatymu, kai Pareiškėjas yra perkančioji organizacija, ir vadovau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jantis</w:t>
      </w:r>
      <w:r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 Ūkio subjektų, kurie nėra perkančiosios organizacijos pagal Lietuvos Respublikos viešųjų pirkimų įstatymą, pirkimų vykdymo tvarkos aprašu, patvirtintu Lietuvos Respublikos aplinkos ministro 2010 m. rugsėjo 14 d. įsakymu Nr. D1-762 „Dėl Ūkio subjektų, kurie nėra perkančiosios organizacijos pagal Lietuvos Respublikos viešųjų pirkimų įstatymą, pirkimų vykdymo tvarkos aprašo patvirtinimo“, kai Pareiškėjas nėra perkančioji organizacija;</w:t>
      </w:r>
    </w:p>
    <w:p w14:paraId="47465C8D" w14:textId="3992070D" w:rsidR="00A3193E" w:rsidRPr="0069608A" w:rsidRDefault="00A3193E" w:rsidP="00A3193E">
      <w:pPr>
        <w:pStyle w:val="CentrBoldm"/>
        <w:numPr>
          <w:ilvl w:val="0"/>
          <w:numId w:val="1"/>
        </w:numPr>
        <w:spacing w:before="120" w:line="276" w:lineRule="auto"/>
        <w:ind w:hanging="720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</w:pPr>
      <w:r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teikti mokėjimo </w:t>
      </w:r>
      <w:r w:rsidR="000F09A5"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prašym</w:t>
      </w:r>
      <w:r w:rsidR="000F09A5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ą 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ir dokumentus</w:t>
      </w:r>
      <w:r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 Agentūrai Aprašo </w:t>
      </w:r>
      <w:r w:rsidR="00744D81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IX</w:t>
      </w:r>
      <w:r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 skyriuje nustatyta tvarka;</w:t>
      </w:r>
    </w:p>
    <w:p w14:paraId="78990E0A" w14:textId="74A6FD40" w:rsidR="00352764" w:rsidRPr="0069608A" w:rsidRDefault="00352764" w:rsidP="00352764">
      <w:pPr>
        <w:pStyle w:val="CentrBoldm"/>
        <w:numPr>
          <w:ilvl w:val="0"/>
          <w:numId w:val="1"/>
        </w:numPr>
        <w:spacing w:before="120" w:line="276" w:lineRule="auto"/>
        <w:ind w:hanging="720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</w:pPr>
      <w:r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sudaryti sąlygas Agentūrai bet kada atlikti patikras Projekto įgyvendinimo vietoje ir pateikti su Projekto veikla susijusius dokumentus per visą </w:t>
      </w:r>
      <w:r w:rsidR="00B9548C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5</w:t>
      </w:r>
      <w:r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 metų laikotarpį nuo mokėjimo prašymo apmokėjimo dienos;</w:t>
      </w:r>
    </w:p>
    <w:p w14:paraId="1875964D" w14:textId="7C79A964" w:rsidR="008F69EE" w:rsidRPr="0069608A" w:rsidRDefault="008F69EE" w:rsidP="008F69EE">
      <w:pPr>
        <w:pStyle w:val="CentrBoldm"/>
        <w:numPr>
          <w:ilvl w:val="0"/>
          <w:numId w:val="1"/>
        </w:numPr>
        <w:spacing w:before="120" w:line="276" w:lineRule="auto"/>
        <w:ind w:hanging="720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b</w:t>
      </w:r>
      <w:r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e Agentūros sutikimo neperleisti, neparduoti, neįkeisti ar kitokiu būdu nesuvaržyti daiktinių teisių į turtą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, kuris buvo įsigytas Paraiškos pagrindu suteiktos subsidijos lėšomis</w:t>
      </w:r>
      <w:r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. Pareiškėjui pažeidus šį punktą</w:t>
      </w:r>
      <w:r w:rsidR="00B55274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,</w:t>
      </w:r>
      <w:r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 grąžinti Agentūrai subsidiją proporcingai neišlaikytam investicijų tęstinumo laikotarpiui (metais);</w:t>
      </w:r>
    </w:p>
    <w:p w14:paraId="5DBD9B09" w14:textId="7913D302" w:rsidR="008F69EE" w:rsidRPr="0069608A" w:rsidRDefault="008F69EE" w:rsidP="008F69EE">
      <w:pPr>
        <w:pStyle w:val="CentrBoldm"/>
        <w:numPr>
          <w:ilvl w:val="0"/>
          <w:numId w:val="1"/>
        </w:numPr>
        <w:spacing w:before="120" w:line="276" w:lineRule="auto"/>
        <w:ind w:hanging="720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s</w:t>
      </w:r>
      <w:r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augoti visus su Projekto įgyvendinimu susijusius dokumentus ne trumpiau kaip 10 metų nuo Projekto 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įgyvendinimo laikotarpio pabaigos dienos</w:t>
      </w:r>
      <w:r w:rsidR="003E72B7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;</w:t>
      </w:r>
    </w:p>
    <w:p w14:paraId="60845EBC" w14:textId="1ED9B117" w:rsidR="00744124" w:rsidRPr="0069608A" w:rsidRDefault="00E36844" w:rsidP="001041B8">
      <w:pPr>
        <w:pStyle w:val="CentrBoldm"/>
        <w:numPr>
          <w:ilvl w:val="0"/>
          <w:numId w:val="1"/>
        </w:numPr>
        <w:spacing w:before="120" w:line="276" w:lineRule="auto"/>
        <w:ind w:hanging="720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</w:pPr>
      <w:r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ne vėliau kaip per 10 darbo dienų p</w:t>
      </w:r>
      <w:r w:rsidR="00E36B19"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ranešti Agentūrai apie</w:t>
      </w:r>
      <w:r w:rsidR="000415D1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 savo rekvizitų arba</w:t>
      </w:r>
      <w:r w:rsidR="00E36B19"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 bet kurių duomenų, pateiktų Paraiškoje, pasikeitimus;</w:t>
      </w:r>
    </w:p>
    <w:p w14:paraId="2AA5D522" w14:textId="6241087B" w:rsidR="09ECFC0A" w:rsidRPr="0069608A" w:rsidRDefault="00A05580" w:rsidP="001041B8">
      <w:pPr>
        <w:pStyle w:val="CentrBoldm"/>
        <w:numPr>
          <w:ilvl w:val="0"/>
          <w:numId w:val="1"/>
        </w:numPr>
        <w:spacing w:before="120" w:line="276" w:lineRule="auto"/>
        <w:ind w:hanging="720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</w:pPr>
      <w:bookmarkStart w:id="0" w:name="_Hlk64496087"/>
      <w:r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Agentūros nustatytais terminais </w:t>
      </w:r>
      <w:r w:rsidR="00E36844"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pateikti Agentūros prašomą </w:t>
      </w:r>
      <w:r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papildomą informaciją, dokumentus, šalinti nustatytus neatitikimus;</w:t>
      </w:r>
      <w:bookmarkEnd w:id="0"/>
    </w:p>
    <w:p w14:paraId="4A6780DD" w14:textId="2F19D339" w:rsidR="000C30E9" w:rsidRPr="0069608A" w:rsidRDefault="00E36844" w:rsidP="001041B8">
      <w:pPr>
        <w:pStyle w:val="CentrBoldm"/>
        <w:numPr>
          <w:ilvl w:val="0"/>
          <w:numId w:val="1"/>
        </w:numPr>
        <w:spacing w:before="120" w:line="276" w:lineRule="auto"/>
        <w:ind w:hanging="720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</w:pPr>
      <w:r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u</w:t>
      </w:r>
      <w:r w:rsidR="00363F85"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žtikr</w:t>
      </w:r>
      <w:r w:rsidR="00744124"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inti</w:t>
      </w:r>
      <w:r w:rsidR="00363F85"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, jog neįvyktų jokie su Agentūra nesuderinti nukrypimai nuo planuoto konkretaus </w:t>
      </w:r>
      <w:r w:rsidR="00B44230"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P</w:t>
      </w:r>
      <w:r w:rsidR="00363F85"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rojekto įgyvendinimo,</w:t>
      </w:r>
      <w:r w:rsidR="00744124"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 kurie</w:t>
      </w:r>
      <w:r w:rsidR="00363F85"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 padidin</w:t>
      </w:r>
      <w:r w:rsidR="00744124"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tų</w:t>
      </w:r>
      <w:r w:rsidR="00363F85"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 </w:t>
      </w:r>
      <w:r w:rsidR="00744124"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P</w:t>
      </w:r>
      <w:r w:rsidR="00363F85"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rojekto apimtį ir išlaidas, pratęs</w:t>
      </w:r>
      <w:r w:rsidR="00744124"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tų</w:t>
      </w:r>
      <w:r w:rsidR="00363F85"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 </w:t>
      </w:r>
      <w:r w:rsidR="00744124"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P</w:t>
      </w:r>
      <w:r w:rsidR="00363F85"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rojekto įgyvendinimo laikotarpį ar kitaip </w:t>
      </w:r>
      <w:r w:rsidR="00744124"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pa</w:t>
      </w:r>
      <w:r w:rsidR="00363F85"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kei</w:t>
      </w:r>
      <w:r w:rsidR="00744124"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stų</w:t>
      </w:r>
      <w:r w:rsidR="00363F85"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 </w:t>
      </w:r>
      <w:r w:rsidR="00744124"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P</w:t>
      </w:r>
      <w:r w:rsidR="00363F85"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rojektą ar </w:t>
      </w:r>
      <w:r w:rsidR="00EE379F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Paraiškoje</w:t>
      </w:r>
      <w:r w:rsidR="00EE379F"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 </w:t>
      </w:r>
      <w:r w:rsidR="00363F85"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nustatytus </w:t>
      </w:r>
      <w:r w:rsidR="00BD1EAE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Pareiškėjo</w:t>
      </w:r>
      <w:r w:rsidR="00363F85"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 įsipareigojimus;</w:t>
      </w:r>
      <w:bookmarkStart w:id="1" w:name="_Hlk64496291"/>
    </w:p>
    <w:p w14:paraId="500384F7" w14:textId="27A86E11" w:rsidR="007B2328" w:rsidRPr="0069608A" w:rsidRDefault="007B2328" w:rsidP="001041B8">
      <w:pPr>
        <w:pStyle w:val="CentrBoldm"/>
        <w:numPr>
          <w:ilvl w:val="0"/>
          <w:numId w:val="1"/>
        </w:numPr>
        <w:spacing w:before="120" w:line="276" w:lineRule="auto"/>
        <w:ind w:hanging="720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</w:pPr>
      <w:r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užtikrinti, kad įgyvendinant Projekt</w:t>
      </w:r>
      <w:r w:rsidR="00BD1EAE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ą </w:t>
      </w:r>
      <w:r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būtų laikomasi Lietuvos Respublikos statybos įstatymo ir kitų teisės aktų nuostatų, įskaitant (bet neapsiribojant), jeigu pagal teisės aktus tai yra būtina, gauti statybą leidžiančius dokumentus ir (ar) atlikti papildomus veiksmu</w:t>
      </w:r>
      <w:r w:rsidR="009603F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s</w:t>
      </w:r>
      <w:r w:rsidR="000C30E9"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;</w:t>
      </w:r>
    </w:p>
    <w:p w14:paraId="76D9F864" w14:textId="4B93178C" w:rsidR="00744124" w:rsidRPr="0069608A" w:rsidRDefault="00E36844" w:rsidP="001041B8">
      <w:pPr>
        <w:pStyle w:val="CentrBoldm"/>
        <w:numPr>
          <w:ilvl w:val="0"/>
          <w:numId w:val="1"/>
        </w:numPr>
        <w:spacing w:before="120" w:line="276" w:lineRule="auto"/>
        <w:ind w:hanging="720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</w:pPr>
      <w:bookmarkStart w:id="2" w:name="_Hlk64496504"/>
      <w:bookmarkEnd w:id="1"/>
      <w:r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b</w:t>
      </w:r>
      <w:r w:rsidR="00A05580"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endradarbiauti su Agentūros atstovais, </w:t>
      </w:r>
      <w:r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šiems </w:t>
      </w:r>
      <w:r w:rsidR="00A05580"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tikrin</w:t>
      </w:r>
      <w:r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ant Projekto įgyvendinimo eigą, rezultatus ir dokumentaciją</w:t>
      </w:r>
      <w:bookmarkEnd w:id="2"/>
      <w:r w:rsidR="00744124"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;</w:t>
      </w:r>
      <w:r w:rsidR="00A05580"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 </w:t>
      </w:r>
    </w:p>
    <w:p w14:paraId="10D78B81" w14:textId="5ACC1B29" w:rsidR="003E3F0E" w:rsidRDefault="00E36844" w:rsidP="001041B8">
      <w:pPr>
        <w:pStyle w:val="CentrBoldm"/>
        <w:numPr>
          <w:ilvl w:val="0"/>
          <w:numId w:val="1"/>
        </w:numPr>
        <w:spacing w:before="120" w:line="276" w:lineRule="auto"/>
        <w:ind w:hanging="720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</w:pPr>
      <w:r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u</w:t>
      </w:r>
      <w:r w:rsidR="003E3F0E"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žtikrinti, kad su Projektu susiję buhalterinės apskaitos įrašai būtų lengvai atskiriami nuo kitų </w:t>
      </w:r>
      <w:r w:rsidR="00060EF6"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Pareiškėjo</w:t>
      </w:r>
      <w:r w:rsidR="003E3F0E"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 operacijų arba kitų </w:t>
      </w:r>
      <w:r w:rsidR="00060EF6"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Pareiškėjo</w:t>
      </w:r>
      <w:r w:rsidR="003E3F0E"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 projektų operacijų</w:t>
      </w:r>
      <w:r w:rsidR="0041360E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;</w:t>
      </w:r>
    </w:p>
    <w:p w14:paraId="29A8FC29" w14:textId="7FF6B5F8" w:rsidR="0041360E" w:rsidRDefault="0041360E" w:rsidP="001041B8">
      <w:pPr>
        <w:pStyle w:val="CentrBoldm"/>
        <w:numPr>
          <w:ilvl w:val="0"/>
          <w:numId w:val="1"/>
        </w:numPr>
        <w:spacing w:before="120" w:line="276" w:lineRule="auto"/>
        <w:ind w:hanging="720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Neprieštarauti, kad </w:t>
      </w:r>
      <w:r w:rsidRPr="0041360E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Lietuvos Respublikos aplinkos ministerija ir </w:t>
      </w:r>
      <w:r w:rsidR="005A2A0C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Agentūra</w:t>
      </w:r>
      <w:r w:rsidRPr="0041360E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 rinktų, kauptų ir apdorotų informaciją, duomenis apie jį ir jo veiklą, būtiną sprendimams dėl Projekto finansavimo priimti ir kitiems tikslams, susijusiems su Projekto įgyvendinimu. </w:t>
      </w:r>
    </w:p>
    <w:p w14:paraId="1B858928" w14:textId="77777777" w:rsidR="00FD6BD6" w:rsidRPr="0069608A" w:rsidRDefault="00FD6BD6" w:rsidP="00FD6BD6">
      <w:pPr>
        <w:pStyle w:val="CentrBoldm"/>
        <w:spacing w:before="120" w:line="276" w:lineRule="auto"/>
        <w:ind w:left="720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</w:pPr>
    </w:p>
    <w:p w14:paraId="5250C75F" w14:textId="454E7B48" w:rsidR="00744124" w:rsidRDefault="00557D63" w:rsidP="00557D63">
      <w:pPr>
        <w:pStyle w:val="CentrBoldm"/>
        <w:spacing w:before="120" w:line="276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Šioje </w:t>
      </w:r>
      <w:r w:rsidR="005A2A0C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D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eklaracijoje </w:t>
      </w:r>
      <w:r w:rsidR="00CB3154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nurodyti 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įsipareigojimai Pareiškėjui tampa privalomi tik tuo atveju, jeigu Agentūra priima sprendimą finansuoti Paraišk</w:t>
      </w:r>
      <w:r w:rsidR="007B59FB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oje nurodytas Projekto veiklas ir suteikti Pareiškėjui subsidiją.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 </w:t>
      </w:r>
      <w:r w:rsidR="006713AB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Šia Deklaracija </w:t>
      </w:r>
      <w:r w:rsidR="006713AB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lastRenderedPageBreak/>
        <w:t xml:space="preserve">prisiimami Pareiškėjo įsipareigojimai galioja iki </w:t>
      </w:r>
      <w:r w:rsidR="00CB3154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galutinio </w:t>
      </w:r>
      <w:r w:rsidR="006713AB" w:rsidRPr="0069608A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mokėjimo prašymo apmokėjimo dienos</w:t>
      </w:r>
      <w:r w:rsidR="006713AB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, išskyrus atvejus, kai ilgesnį atitinkamo įsipareigojimo galiojimo terminą nustato konkretus šios </w:t>
      </w:r>
      <w:r w:rsidR="005A2A0C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D</w:t>
      </w:r>
      <w:r w:rsidR="006713AB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eklaracijos punktas, </w:t>
      </w:r>
      <w:r w:rsidR="000F09A5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Aprašas</w:t>
      </w:r>
      <w:r w:rsidR="006713AB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 xml:space="preserve"> ar Paraiška.</w:t>
      </w:r>
    </w:p>
    <w:p w14:paraId="7DB3DE1E" w14:textId="77777777" w:rsidR="00275CFB" w:rsidRPr="0069608A" w:rsidRDefault="00275CFB" w:rsidP="00557D63">
      <w:pPr>
        <w:pStyle w:val="CentrBoldm"/>
        <w:spacing w:before="120" w:line="276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</w:pPr>
    </w:p>
    <w:tbl>
      <w:tblPr>
        <w:tblW w:w="99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59"/>
        <w:gridCol w:w="285"/>
        <w:gridCol w:w="1997"/>
        <w:gridCol w:w="285"/>
        <w:gridCol w:w="3389"/>
      </w:tblGrid>
      <w:tr w:rsidR="00AB1578" w:rsidRPr="0069608A" w14:paraId="23466148" w14:textId="77777777" w:rsidTr="006F66F2"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500908" w14:textId="77777777" w:rsidR="00AB1578" w:rsidRPr="0069608A" w:rsidRDefault="00AB1578" w:rsidP="001041B8">
            <w:pPr>
              <w:pStyle w:val="BodyText1"/>
              <w:spacing w:before="120"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69608A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fldChar w:fldCharType="begin">
                <w:ffData>
                  <w:name w:val="Tekstas14"/>
                  <w:enabled/>
                  <w:calcOnExit w:val="0"/>
                  <w:textInput/>
                </w:ffData>
              </w:fldChar>
            </w:r>
            <w:r w:rsidRPr="0069608A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instrText xml:space="preserve"> FORMTEXT </w:instrText>
            </w:r>
            <w:r w:rsidRPr="0069608A">
              <w:rPr>
                <w:rFonts w:ascii="Times New Roman" w:hAnsi="Times New Roman" w:cs="Times New Roman"/>
                <w:sz w:val="22"/>
                <w:szCs w:val="22"/>
                <w:lang w:val="lt-LT"/>
              </w:rPr>
            </w:r>
            <w:r w:rsidRPr="0069608A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fldChar w:fldCharType="separate"/>
            </w:r>
            <w:r w:rsidRPr="0069608A">
              <w:rPr>
                <w:rFonts w:ascii="Times New Roman" w:hAnsi="Times New Roman" w:cs="Times New Roman"/>
                <w:noProof/>
                <w:sz w:val="22"/>
                <w:szCs w:val="22"/>
                <w:lang w:val="lt-LT"/>
              </w:rPr>
              <w:t> </w:t>
            </w:r>
            <w:r w:rsidRPr="0069608A">
              <w:rPr>
                <w:rFonts w:ascii="Times New Roman" w:hAnsi="Times New Roman" w:cs="Times New Roman"/>
                <w:noProof/>
                <w:sz w:val="22"/>
                <w:szCs w:val="22"/>
                <w:lang w:val="lt-LT"/>
              </w:rPr>
              <w:t> </w:t>
            </w:r>
            <w:r w:rsidRPr="0069608A">
              <w:rPr>
                <w:rFonts w:ascii="Times New Roman" w:hAnsi="Times New Roman" w:cs="Times New Roman"/>
                <w:noProof/>
                <w:sz w:val="22"/>
                <w:szCs w:val="22"/>
                <w:lang w:val="lt-LT"/>
              </w:rPr>
              <w:t> </w:t>
            </w:r>
            <w:r w:rsidRPr="0069608A">
              <w:rPr>
                <w:rFonts w:ascii="Times New Roman" w:hAnsi="Times New Roman" w:cs="Times New Roman"/>
                <w:noProof/>
                <w:sz w:val="22"/>
                <w:szCs w:val="22"/>
                <w:lang w:val="lt-LT"/>
              </w:rPr>
              <w:t> </w:t>
            </w:r>
            <w:r w:rsidRPr="0069608A">
              <w:rPr>
                <w:rFonts w:ascii="Times New Roman" w:hAnsi="Times New Roman" w:cs="Times New Roman"/>
                <w:noProof/>
                <w:sz w:val="22"/>
                <w:szCs w:val="22"/>
                <w:lang w:val="lt-LT"/>
              </w:rPr>
              <w:t> </w:t>
            </w:r>
            <w:r w:rsidRPr="0069608A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fldChar w:fldCharType="end"/>
            </w:r>
          </w:p>
        </w:tc>
        <w:tc>
          <w:tcPr>
            <w:tcW w:w="285" w:type="dxa"/>
          </w:tcPr>
          <w:p w14:paraId="3A77387F" w14:textId="77777777" w:rsidR="00AB1578" w:rsidRPr="0069608A" w:rsidRDefault="00AB1578" w:rsidP="001041B8">
            <w:pPr>
              <w:pStyle w:val="BodyText1"/>
              <w:spacing w:before="120"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F29A5" w14:textId="77777777" w:rsidR="00AB1578" w:rsidRPr="0069608A" w:rsidRDefault="00AB1578" w:rsidP="001041B8">
            <w:pPr>
              <w:pStyle w:val="BodyText1"/>
              <w:spacing w:before="120"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</w:tc>
        <w:tc>
          <w:tcPr>
            <w:tcW w:w="285" w:type="dxa"/>
          </w:tcPr>
          <w:p w14:paraId="62AD59AF" w14:textId="77777777" w:rsidR="00AB1578" w:rsidRPr="0069608A" w:rsidRDefault="00AB1578" w:rsidP="001041B8">
            <w:pPr>
              <w:pStyle w:val="BodyText1"/>
              <w:spacing w:before="120"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567800" w14:textId="77777777" w:rsidR="00AB1578" w:rsidRPr="0069608A" w:rsidRDefault="00AB1578" w:rsidP="001041B8">
            <w:pPr>
              <w:pStyle w:val="BodyText1"/>
              <w:spacing w:before="120"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69608A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fldChar w:fldCharType="begin">
                <w:ffData>
                  <w:name w:val="Tekstas15"/>
                  <w:enabled/>
                  <w:calcOnExit w:val="0"/>
                  <w:textInput/>
                </w:ffData>
              </w:fldChar>
            </w:r>
            <w:r w:rsidRPr="0069608A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instrText xml:space="preserve"> FORMTEXT </w:instrText>
            </w:r>
            <w:r w:rsidRPr="0069608A">
              <w:rPr>
                <w:rFonts w:ascii="Times New Roman" w:hAnsi="Times New Roman" w:cs="Times New Roman"/>
                <w:sz w:val="22"/>
                <w:szCs w:val="22"/>
                <w:lang w:val="lt-LT"/>
              </w:rPr>
            </w:r>
            <w:r w:rsidRPr="0069608A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fldChar w:fldCharType="separate"/>
            </w:r>
            <w:r w:rsidRPr="0069608A">
              <w:rPr>
                <w:rFonts w:ascii="Times New Roman" w:hAnsi="Times New Roman" w:cs="Times New Roman"/>
                <w:noProof/>
                <w:sz w:val="22"/>
                <w:szCs w:val="22"/>
                <w:lang w:val="lt-LT"/>
              </w:rPr>
              <w:t> </w:t>
            </w:r>
            <w:r w:rsidRPr="0069608A">
              <w:rPr>
                <w:rFonts w:ascii="Times New Roman" w:hAnsi="Times New Roman" w:cs="Times New Roman"/>
                <w:noProof/>
                <w:sz w:val="22"/>
                <w:szCs w:val="22"/>
                <w:lang w:val="lt-LT"/>
              </w:rPr>
              <w:t> </w:t>
            </w:r>
            <w:r w:rsidRPr="0069608A">
              <w:rPr>
                <w:rFonts w:ascii="Times New Roman" w:hAnsi="Times New Roman" w:cs="Times New Roman"/>
                <w:noProof/>
                <w:sz w:val="22"/>
                <w:szCs w:val="22"/>
                <w:lang w:val="lt-LT"/>
              </w:rPr>
              <w:t> </w:t>
            </w:r>
            <w:r w:rsidRPr="0069608A">
              <w:rPr>
                <w:rFonts w:ascii="Times New Roman" w:hAnsi="Times New Roman" w:cs="Times New Roman"/>
                <w:noProof/>
                <w:sz w:val="22"/>
                <w:szCs w:val="22"/>
                <w:lang w:val="lt-LT"/>
              </w:rPr>
              <w:t> </w:t>
            </w:r>
            <w:r w:rsidRPr="0069608A">
              <w:rPr>
                <w:rFonts w:ascii="Times New Roman" w:hAnsi="Times New Roman" w:cs="Times New Roman"/>
                <w:noProof/>
                <w:sz w:val="22"/>
                <w:szCs w:val="22"/>
                <w:lang w:val="lt-LT"/>
              </w:rPr>
              <w:t> </w:t>
            </w:r>
            <w:r w:rsidRPr="0069608A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fldChar w:fldCharType="end"/>
            </w:r>
          </w:p>
        </w:tc>
      </w:tr>
      <w:tr w:rsidR="00AB1578" w:rsidRPr="0069608A" w14:paraId="0D1CE53E" w14:textId="77777777" w:rsidTr="006F66F2">
        <w:tc>
          <w:tcPr>
            <w:tcW w:w="39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0ED35B" w14:textId="77777777" w:rsidR="00AB1578" w:rsidRPr="0069608A" w:rsidRDefault="00AB1578" w:rsidP="001041B8">
            <w:pPr>
              <w:pStyle w:val="BodyText1"/>
              <w:spacing w:before="120"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69608A">
              <w:rPr>
                <w:rFonts w:ascii="Times New Roman" w:hAnsi="Times New Roman" w:cs="Times New Roman"/>
                <w:position w:val="6"/>
                <w:sz w:val="22"/>
                <w:szCs w:val="22"/>
                <w:lang w:val="lt-LT"/>
              </w:rPr>
              <w:t>(Deklaraciją teikiančio asmens pareigos)</w:t>
            </w:r>
          </w:p>
        </w:tc>
        <w:tc>
          <w:tcPr>
            <w:tcW w:w="285" w:type="dxa"/>
          </w:tcPr>
          <w:p w14:paraId="79CF3FD8" w14:textId="77777777" w:rsidR="00AB1578" w:rsidRPr="0069608A" w:rsidRDefault="00AB1578" w:rsidP="001041B8">
            <w:pPr>
              <w:pStyle w:val="BodyText1"/>
              <w:spacing w:before="120"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</w:tc>
        <w:tc>
          <w:tcPr>
            <w:tcW w:w="1997" w:type="dxa"/>
            <w:hideMark/>
          </w:tcPr>
          <w:p w14:paraId="1ED12FFE" w14:textId="77777777" w:rsidR="00AB1578" w:rsidRPr="0069608A" w:rsidRDefault="00AB1578" w:rsidP="001041B8">
            <w:pPr>
              <w:pStyle w:val="BodyText1"/>
              <w:spacing w:before="120"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69608A">
              <w:rPr>
                <w:rFonts w:ascii="Times New Roman" w:hAnsi="Times New Roman" w:cs="Times New Roman"/>
                <w:position w:val="6"/>
                <w:sz w:val="22"/>
                <w:szCs w:val="22"/>
                <w:lang w:val="lt-LT"/>
              </w:rPr>
              <w:t>(Parašas)</w:t>
            </w:r>
          </w:p>
        </w:tc>
        <w:tc>
          <w:tcPr>
            <w:tcW w:w="285" w:type="dxa"/>
          </w:tcPr>
          <w:p w14:paraId="5A2AD3C0" w14:textId="77777777" w:rsidR="00AB1578" w:rsidRPr="0069608A" w:rsidRDefault="00AB1578" w:rsidP="001041B8">
            <w:pPr>
              <w:pStyle w:val="BodyText1"/>
              <w:spacing w:before="120"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</w:tc>
        <w:tc>
          <w:tcPr>
            <w:tcW w:w="3389" w:type="dxa"/>
          </w:tcPr>
          <w:p w14:paraId="380A5A98" w14:textId="77777777" w:rsidR="00AB1578" w:rsidRPr="0069608A" w:rsidRDefault="00AB1578" w:rsidP="001041B8">
            <w:pPr>
              <w:pStyle w:val="BodyText1"/>
              <w:tabs>
                <w:tab w:val="left" w:pos="3969"/>
              </w:tabs>
              <w:spacing w:before="120"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69608A">
              <w:rPr>
                <w:rFonts w:ascii="Times New Roman" w:hAnsi="Times New Roman" w:cs="Times New Roman"/>
                <w:position w:val="6"/>
                <w:sz w:val="22"/>
                <w:szCs w:val="22"/>
                <w:lang w:val="lt-LT"/>
              </w:rPr>
              <w:t>(Vardas, pavardė)</w:t>
            </w:r>
          </w:p>
          <w:p w14:paraId="00425E00" w14:textId="77777777" w:rsidR="00AB1578" w:rsidRPr="0069608A" w:rsidRDefault="00AB1578" w:rsidP="001041B8">
            <w:pPr>
              <w:pStyle w:val="BodyText1"/>
              <w:spacing w:before="120"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</w:tc>
      </w:tr>
    </w:tbl>
    <w:p w14:paraId="44E7EB50" w14:textId="77777777" w:rsidR="003E2805" w:rsidRPr="0069608A" w:rsidRDefault="003E2805" w:rsidP="001041B8">
      <w:pPr>
        <w:suppressAutoHyphens w:val="0"/>
        <w:spacing w:before="120" w:after="160"/>
        <w:rPr>
          <w:sz w:val="22"/>
          <w:szCs w:val="22"/>
        </w:rPr>
      </w:pPr>
    </w:p>
    <w:sectPr w:rsidR="003E2805" w:rsidRPr="0069608A" w:rsidSect="00FD6BD6">
      <w:footerReference w:type="default" r:id="rId11"/>
      <w:pgSz w:w="12240" w:h="15840"/>
      <w:pgMar w:top="1134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43FBF" w14:textId="77777777" w:rsidR="00684919" w:rsidRDefault="00684919" w:rsidP="00F872C8">
      <w:pPr>
        <w:spacing w:after="0" w:line="240" w:lineRule="auto"/>
      </w:pPr>
      <w:r>
        <w:separator/>
      </w:r>
    </w:p>
  </w:endnote>
  <w:endnote w:type="continuationSeparator" w:id="0">
    <w:p w14:paraId="63E41B57" w14:textId="77777777" w:rsidR="00684919" w:rsidRDefault="00684919" w:rsidP="00F8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LT">
    <w:altName w:val="Times New Roman"/>
    <w:charset w:val="BA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1132956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2CD42838" w14:textId="7B362625" w:rsidR="00F872C8" w:rsidRPr="00F872C8" w:rsidRDefault="00F872C8" w:rsidP="00F872C8">
        <w:pPr>
          <w:pStyle w:val="Porat"/>
          <w:jc w:val="right"/>
          <w:rPr>
            <w:sz w:val="22"/>
            <w:szCs w:val="22"/>
          </w:rPr>
        </w:pPr>
        <w:r w:rsidRPr="00F872C8">
          <w:rPr>
            <w:sz w:val="22"/>
            <w:szCs w:val="22"/>
          </w:rPr>
          <w:fldChar w:fldCharType="begin"/>
        </w:r>
        <w:r w:rsidRPr="00F872C8">
          <w:rPr>
            <w:sz w:val="22"/>
            <w:szCs w:val="22"/>
          </w:rPr>
          <w:instrText xml:space="preserve"> PAGE   \* MERGEFORMAT </w:instrText>
        </w:r>
        <w:r w:rsidRPr="00F872C8">
          <w:rPr>
            <w:sz w:val="22"/>
            <w:szCs w:val="22"/>
          </w:rPr>
          <w:fldChar w:fldCharType="separate"/>
        </w:r>
        <w:r w:rsidRPr="00F872C8">
          <w:rPr>
            <w:noProof/>
            <w:sz w:val="22"/>
            <w:szCs w:val="22"/>
          </w:rPr>
          <w:t>2</w:t>
        </w:r>
        <w:r w:rsidRPr="00F872C8">
          <w:rPr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F9AEC" w14:textId="77777777" w:rsidR="00684919" w:rsidRDefault="00684919" w:rsidP="00F872C8">
      <w:pPr>
        <w:spacing w:after="0" w:line="240" w:lineRule="auto"/>
      </w:pPr>
      <w:r>
        <w:separator/>
      </w:r>
    </w:p>
  </w:footnote>
  <w:footnote w:type="continuationSeparator" w:id="0">
    <w:p w14:paraId="41F2A945" w14:textId="77777777" w:rsidR="00684919" w:rsidRDefault="00684919" w:rsidP="00F872C8">
      <w:pPr>
        <w:spacing w:after="0" w:line="240" w:lineRule="auto"/>
      </w:pPr>
      <w:r>
        <w:continuationSeparator/>
      </w:r>
    </w:p>
  </w:footnote>
  <w:footnote w:id="1">
    <w:p w14:paraId="5B02545F" w14:textId="77777777" w:rsidR="00FD6BD6" w:rsidRPr="00FD6BD6" w:rsidRDefault="00FD6BD6" w:rsidP="00FD6BD6">
      <w:pPr>
        <w:spacing w:after="150" w:line="240" w:lineRule="auto"/>
        <w:jc w:val="both"/>
        <w:rPr>
          <w:b/>
          <w:bCs/>
          <w:sz w:val="16"/>
          <w:szCs w:val="16"/>
          <w:lang w:eastAsia="lt-LT"/>
        </w:rPr>
      </w:pPr>
      <w:r w:rsidRPr="00FD6BD6">
        <w:rPr>
          <w:rStyle w:val="Puslapioinaosnuoroda"/>
          <w:sz w:val="16"/>
          <w:szCs w:val="16"/>
        </w:rPr>
        <w:footnoteRef/>
      </w:r>
      <w:r w:rsidRPr="00FD6BD6">
        <w:rPr>
          <w:sz w:val="16"/>
          <w:szCs w:val="16"/>
        </w:rPr>
        <w:t xml:space="preserve"> </w:t>
      </w:r>
      <w:hyperlink r:id="rId1" w:history="1">
        <w:r w:rsidRPr="00FD6BD6">
          <w:rPr>
            <w:rStyle w:val="Hipersaitas"/>
            <w:b/>
            <w:bCs/>
            <w:color w:val="auto"/>
            <w:sz w:val="16"/>
            <w:szCs w:val="16"/>
            <w:lang w:eastAsia="lt-LT"/>
          </w:rPr>
          <w:t>Lietuvos Respublikos energetikos ministro 2024 m. balandžio 22 d. įsakymas Nr. 1-79 „Valstybinės maisto ir veterinarijos tarnybos nustatytus reikalavimus atitinkančioje vietoje gyvūnų globą vykdančių juridinių asmenų, elektros energijos iš atsinaujinančių išteklių gamybos mažos galios elektrinėse projektų atrankos organizavimo tvarkos aprašas“</w:t>
        </w:r>
      </w:hyperlink>
    </w:p>
    <w:p w14:paraId="450ED870" w14:textId="036BB089" w:rsidR="00FD6BD6" w:rsidRPr="00FD6BD6" w:rsidRDefault="00FD6BD6">
      <w:pPr>
        <w:pStyle w:val="Puslapioinaostekstas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54AD8"/>
    <w:multiLevelType w:val="hybridMultilevel"/>
    <w:tmpl w:val="996AF042"/>
    <w:lvl w:ilvl="0" w:tplc="BC7EA3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C143E"/>
    <w:multiLevelType w:val="hybridMultilevel"/>
    <w:tmpl w:val="DD8E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341659">
    <w:abstractNumId w:val="0"/>
  </w:num>
  <w:num w:numId="2" w16cid:durableId="1577276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FB5"/>
    <w:rsid w:val="0000463A"/>
    <w:rsid w:val="00012B87"/>
    <w:rsid w:val="000240DD"/>
    <w:rsid w:val="00034B7A"/>
    <w:rsid w:val="00040339"/>
    <w:rsid w:val="000415D1"/>
    <w:rsid w:val="000505D8"/>
    <w:rsid w:val="00060EF6"/>
    <w:rsid w:val="00062E0F"/>
    <w:rsid w:val="0008079E"/>
    <w:rsid w:val="00085A8F"/>
    <w:rsid w:val="00095E37"/>
    <w:rsid w:val="000A609A"/>
    <w:rsid w:val="000C30E9"/>
    <w:rsid w:val="000D6A18"/>
    <w:rsid w:val="000D70AA"/>
    <w:rsid w:val="000F09A5"/>
    <w:rsid w:val="001041B8"/>
    <w:rsid w:val="00113906"/>
    <w:rsid w:val="001147CA"/>
    <w:rsid w:val="001277C1"/>
    <w:rsid w:val="00142E43"/>
    <w:rsid w:val="00150B9F"/>
    <w:rsid w:val="0015341B"/>
    <w:rsid w:val="001824E1"/>
    <w:rsid w:val="001B449E"/>
    <w:rsid w:val="001D2786"/>
    <w:rsid w:val="001D5A5B"/>
    <w:rsid w:val="001E0FEE"/>
    <w:rsid w:val="001E1CCD"/>
    <w:rsid w:val="001E2CE0"/>
    <w:rsid w:val="001E4B4F"/>
    <w:rsid w:val="001F7E71"/>
    <w:rsid w:val="00213A19"/>
    <w:rsid w:val="0022146E"/>
    <w:rsid w:val="002419BF"/>
    <w:rsid w:val="00255550"/>
    <w:rsid w:val="0027044C"/>
    <w:rsid w:val="00275CFB"/>
    <w:rsid w:val="002975B3"/>
    <w:rsid w:val="002A30C4"/>
    <w:rsid w:val="002B36B3"/>
    <w:rsid w:val="002E6616"/>
    <w:rsid w:val="002F43D1"/>
    <w:rsid w:val="003148A7"/>
    <w:rsid w:val="00323DCA"/>
    <w:rsid w:val="003318EB"/>
    <w:rsid w:val="003321E3"/>
    <w:rsid w:val="00352764"/>
    <w:rsid w:val="00363F85"/>
    <w:rsid w:val="003B13B3"/>
    <w:rsid w:val="003C1D10"/>
    <w:rsid w:val="003D0437"/>
    <w:rsid w:val="003D0A7B"/>
    <w:rsid w:val="003D7EDF"/>
    <w:rsid w:val="003E2805"/>
    <w:rsid w:val="003E3074"/>
    <w:rsid w:val="003E3F0E"/>
    <w:rsid w:val="003E72B7"/>
    <w:rsid w:val="00404AB1"/>
    <w:rsid w:val="0041360E"/>
    <w:rsid w:val="00422E33"/>
    <w:rsid w:val="00426AE6"/>
    <w:rsid w:val="00467743"/>
    <w:rsid w:val="004756D8"/>
    <w:rsid w:val="00480D5E"/>
    <w:rsid w:val="004862DB"/>
    <w:rsid w:val="004865D0"/>
    <w:rsid w:val="004A4C19"/>
    <w:rsid w:val="004B6515"/>
    <w:rsid w:val="004C37D3"/>
    <w:rsid w:val="004C45AB"/>
    <w:rsid w:val="00505B17"/>
    <w:rsid w:val="005300B7"/>
    <w:rsid w:val="00557D63"/>
    <w:rsid w:val="0056787A"/>
    <w:rsid w:val="005758CD"/>
    <w:rsid w:val="00577049"/>
    <w:rsid w:val="00584AFA"/>
    <w:rsid w:val="0059546D"/>
    <w:rsid w:val="005A2A0C"/>
    <w:rsid w:val="005B7440"/>
    <w:rsid w:val="005C5DAE"/>
    <w:rsid w:val="005D4AF5"/>
    <w:rsid w:val="005E3A60"/>
    <w:rsid w:val="005F7840"/>
    <w:rsid w:val="00621908"/>
    <w:rsid w:val="00625A4C"/>
    <w:rsid w:val="00641CE1"/>
    <w:rsid w:val="00660C72"/>
    <w:rsid w:val="006713AB"/>
    <w:rsid w:val="00684919"/>
    <w:rsid w:val="0069608A"/>
    <w:rsid w:val="006B7BFA"/>
    <w:rsid w:val="006F4A43"/>
    <w:rsid w:val="006F66F2"/>
    <w:rsid w:val="00714342"/>
    <w:rsid w:val="00730F29"/>
    <w:rsid w:val="00734FEC"/>
    <w:rsid w:val="00736D26"/>
    <w:rsid w:val="00744124"/>
    <w:rsid w:val="00744D81"/>
    <w:rsid w:val="0075126B"/>
    <w:rsid w:val="00766FEE"/>
    <w:rsid w:val="007671A2"/>
    <w:rsid w:val="007B1F30"/>
    <w:rsid w:val="007B2328"/>
    <w:rsid w:val="007B59FB"/>
    <w:rsid w:val="007E00B8"/>
    <w:rsid w:val="007F404F"/>
    <w:rsid w:val="008141CD"/>
    <w:rsid w:val="0084647F"/>
    <w:rsid w:val="00847942"/>
    <w:rsid w:val="00892D43"/>
    <w:rsid w:val="008E02E3"/>
    <w:rsid w:val="008F69EE"/>
    <w:rsid w:val="009052B2"/>
    <w:rsid w:val="00952FE5"/>
    <w:rsid w:val="009603FA"/>
    <w:rsid w:val="00965FF6"/>
    <w:rsid w:val="00976B66"/>
    <w:rsid w:val="009859C1"/>
    <w:rsid w:val="009F79F5"/>
    <w:rsid w:val="00A04F86"/>
    <w:rsid w:val="00A054C0"/>
    <w:rsid w:val="00A05580"/>
    <w:rsid w:val="00A3193E"/>
    <w:rsid w:val="00A3609C"/>
    <w:rsid w:val="00A83BD7"/>
    <w:rsid w:val="00A92C55"/>
    <w:rsid w:val="00AA73BF"/>
    <w:rsid w:val="00AB1578"/>
    <w:rsid w:val="00AB2D19"/>
    <w:rsid w:val="00AB7D8F"/>
    <w:rsid w:val="00AD30C0"/>
    <w:rsid w:val="00AE1F05"/>
    <w:rsid w:val="00B233BA"/>
    <w:rsid w:val="00B44230"/>
    <w:rsid w:val="00B55274"/>
    <w:rsid w:val="00B761E4"/>
    <w:rsid w:val="00B9548C"/>
    <w:rsid w:val="00BB3E29"/>
    <w:rsid w:val="00BC475F"/>
    <w:rsid w:val="00BC4D35"/>
    <w:rsid w:val="00BD1EAE"/>
    <w:rsid w:val="00BD314B"/>
    <w:rsid w:val="00BF4415"/>
    <w:rsid w:val="00C01D95"/>
    <w:rsid w:val="00C03FE4"/>
    <w:rsid w:val="00C30B5F"/>
    <w:rsid w:val="00C44FB6"/>
    <w:rsid w:val="00C6026E"/>
    <w:rsid w:val="00C736F8"/>
    <w:rsid w:val="00C870CD"/>
    <w:rsid w:val="00C97481"/>
    <w:rsid w:val="00CA52E0"/>
    <w:rsid w:val="00CB3154"/>
    <w:rsid w:val="00CB59E0"/>
    <w:rsid w:val="00CD099D"/>
    <w:rsid w:val="00CD12CF"/>
    <w:rsid w:val="00CF2D69"/>
    <w:rsid w:val="00D03327"/>
    <w:rsid w:val="00D05A94"/>
    <w:rsid w:val="00D310C6"/>
    <w:rsid w:val="00D51756"/>
    <w:rsid w:val="00D55DB5"/>
    <w:rsid w:val="00D63F5E"/>
    <w:rsid w:val="00D64FB5"/>
    <w:rsid w:val="00DB0C27"/>
    <w:rsid w:val="00DB5307"/>
    <w:rsid w:val="00DC40D6"/>
    <w:rsid w:val="00DD0F60"/>
    <w:rsid w:val="00E237E8"/>
    <w:rsid w:val="00E36844"/>
    <w:rsid w:val="00E36B19"/>
    <w:rsid w:val="00E64DEF"/>
    <w:rsid w:val="00E64EE9"/>
    <w:rsid w:val="00E76B58"/>
    <w:rsid w:val="00E87B2D"/>
    <w:rsid w:val="00EA336B"/>
    <w:rsid w:val="00EA7EA2"/>
    <w:rsid w:val="00EB287A"/>
    <w:rsid w:val="00ED1030"/>
    <w:rsid w:val="00EE379F"/>
    <w:rsid w:val="00EE7373"/>
    <w:rsid w:val="00EF4697"/>
    <w:rsid w:val="00EF5818"/>
    <w:rsid w:val="00F26D67"/>
    <w:rsid w:val="00F3723A"/>
    <w:rsid w:val="00F3747D"/>
    <w:rsid w:val="00F7178E"/>
    <w:rsid w:val="00F872C8"/>
    <w:rsid w:val="00FD6BD6"/>
    <w:rsid w:val="00FF4B48"/>
    <w:rsid w:val="01640ABC"/>
    <w:rsid w:val="03904B83"/>
    <w:rsid w:val="06CCF77C"/>
    <w:rsid w:val="09ECFC0A"/>
    <w:rsid w:val="13DF6872"/>
    <w:rsid w:val="157B38D3"/>
    <w:rsid w:val="1A7B92AC"/>
    <w:rsid w:val="1DDA1A57"/>
    <w:rsid w:val="29F92DFC"/>
    <w:rsid w:val="2DA718C5"/>
    <w:rsid w:val="4C24394F"/>
    <w:rsid w:val="4EF4FA7E"/>
    <w:rsid w:val="515C4748"/>
    <w:rsid w:val="5743D462"/>
    <w:rsid w:val="5CA823CF"/>
    <w:rsid w:val="5EB02725"/>
    <w:rsid w:val="65E56792"/>
    <w:rsid w:val="697DB8EB"/>
    <w:rsid w:val="6B7581D0"/>
    <w:rsid w:val="73FBD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F280"/>
  <w15:chartTrackingRefBased/>
  <w15:docId w15:val="{45F63BFF-EF93-419A-8F64-139ACFDE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D7EDF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semiHidden/>
    <w:unhideWhenUsed/>
    <w:rsid w:val="003D7EDF"/>
    <w:rPr>
      <w:rFonts w:ascii="Times New Roman" w:hAnsi="Times New Roman" w:cs="Times New Roman" w:hint="default"/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semiHidden/>
    <w:unhideWhenUsed/>
    <w:rsid w:val="003D7EDF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spacing w:after="0" w:line="240" w:lineRule="auto"/>
    </w:pPr>
    <w:rPr>
      <w:rFonts w:ascii="Courier New" w:hAnsi="Courier New" w:cs="Courier New"/>
      <w:color w:val="000000"/>
      <w:lang w:val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semiHidden/>
    <w:rsid w:val="003D7EDF"/>
    <w:rPr>
      <w:rFonts w:ascii="Courier New" w:eastAsia="Times New Roman" w:hAnsi="Courier New" w:cs="Courier New"/>
      <w:color w:val="000000"/>
      <w:sz w:val="24"/>
      <w:szCs w:val="24"/>
      <w:lang w:eastAsia="ar-SA"/>
    </w:rPr>
  </w:style>
  <w:style w:type="paragraph" w:customStyle="1" w:styleId="Patvirtinta">
    <w:name w:val="Patvirtinta"/>
    <w:rsid w:val="003D7EDF"/>
    <w:pPr>
      <w:tabs>
        <w:tab w:val="left" w:pos="1304"/>
        <w:tab w:val="left" w:pos="1457"/>
        <w:tab w:val="left" w:pos="1604"/>
        <w:tab w:val="left" w:pos="1757"/>
      </w:tabs>
      <w:suppressAutoHyphens/>
      <w:autoSpaceDE w:val="0"/>
      <w:spacing w:after="0" w:line="240" w:lineRule="auto"/>
      <w:ind w:left="5953"/>
    </w:pPr>
    <w:rPr>
      <w:rFonts w:ascii="TimesLT" w:eastAsia="Times New Roman" w:hAnsi="TimesLT" w:cs="TimesLT"/>
      <w:sz w:val="20"/>
      <w:szCs w:val="20"/>
      <w:lang w:eastAsia="ar-SA"/>
    </w:rPr>
  </w:style>
  <w:style w:type="paragraph" w:customStyle="1" w:styleId="BodyText1">
    <w:name w:val="Body Text1"/>
    <w:rsid w:val="003D7EDF"/>
    <w:pPr>
      <w:suppressAutoHyphens/>
      <w:snapToGrid w:val="0"/>
      <w:spacing w:after="0" w:line="240" w:lineRule="auto"/>
      <w:ind w:firstLine="312"/>
      <w:jc w:val="both"/>
    </w:pPr>
    <w:rPr>
      <w:rFonts w:ascii="TimesLT" w:eastAsia="Times New Roman" w:hAnsi="TimesLT" w:cs="TimesLT"/>
      <w:sz w:val="20"/>
      <w:szCs w:val="20"/>
      <w:lang w:eastAsia="ar-SA"/>
    </w:rPr>
  </w:style>
  <w:style w:type="paragraph" w:customStyle="1" w:styleId="CentrBoldm">
    <w:name w:val="CentrBoldm"/>
    <w:basedOn w:val="prastasis"/>
    <w:rsid w:val="003D7EDF"/>
    <w:pPr>
      <w:autoSpaceDE w:val="0"/>
      <w:spacing w:after="0" w:line="240" w:lineRule="auto"/>
      <w:jc w:val="center"/>
    </w:pPr>
    <w:rPr>
      <w:rFonts w:ascii="TimesLT" w:eastAsia="Calibri" w:hAnsi="TimesLT" w:cs="TimesLT"/>
      <w:b/>
      <w:bCs/>
      <w:sz w:val="20"/>
      <w:szCs w:val="20"/>
      <w:lang w:val="en-US"/>
    </w:rPr>
  </w:style>
  <w:style w:type="paragraph" w:customStyle="1" w:styleId="MAZAS">
    <w:name w:val="MAZAS"/>
    <w:rsid w:val="003D7EDF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Calibri" w:hAnsi="TimesLT" w:cs="TimesLT"/>
      <w:color w:val="000000"/>
      <w:sz w:val="8"/>
      <w:szCs w:val="8"/>
    </w:rPr>
  </w:style>
  <w:style w:type="paragraph" w:styleId="Sraopastraipa">
    <w:name w:val="List Paragraph"/>
    <w:basedOn w:val="prastasis"/>
    <w:uiPriority w:val="34"/>
    <w:qFormat/>
    <w:rsid w:val="003E3F0E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8E02E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8E02E3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8E02E3"/>
    <w:rPr>
      <w:rFonts w:ascii="Times New Roman" w:eastAsia="Times New Roman" w:hAnsi="Times New Roman" w:cs="Times New Roman"/>
      <w:sz w:val="20"/>
      <w:szCs w:val="20"/>
      <w:lang w:val="lt-LT" w:eastAsia="ar-SA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E02E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E02E3"/>
    <w:rPr>
      <w:rFonts w:ascii="Times New Roman" w:eastAsia="Times New Roman" w:hAnsi="Times New Roman" w:cs="Times New Roman"/>
      <w:b/>
      <w:bCs/>
      <w:sz w:val="20"/>
      <w:szCs w:val="20"/>
      <w:lang w:val="lt-LT" w:eastAsia="ar-SA"/>
    </w:rPr>
  </w:style>
  <w:style w:type="paragraph" w:styleId="Pataisymai">
    <w:name w:val="Revision"/>
    <w:hidden/>
    <w:uiPriority w:val="99"/>
    <w:semiHidden/>
    <w:rsid w:val="008E0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paragraph" w:styleId="Antrats">
    <w:name w:val="header"/>
    <w:basedOn w:val="prastasis"/>
    <w:link w:val="AntratsDiagrama"/>
    <w:uiPriority w:val="99"/>
    <w:unhideWhenUsed/>
    <w:rsid w:val="00F87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872C8"/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paragraph" w:styleId="Porat">
    <w:name w:val="footer"/>
    <w:basedOn w:val="prastasis"/>
    <w:link w:val="PoratDiagrama"/>
    <w:uiPriority w:val="99"/>
    <w:unhideWhenUsed/>
    <w:rsid w:val="00F87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872C8"/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FD6BD6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FD6BD6"/>
    <w:rPr>
      <w:rFonts w:ascii="Times New Roman" w:eastAsia="Times New Roman" w:hAnsi="Times New Roman" w:cs="Times New Roman"/>
      <w:sz w:val="20"/>
      <w:szCs w:val="20"/>
      <w:lang w:val="lt-LT" w:eastAsia="ar-SA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FD6B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8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-tar.lt/portal/lt/legalAct/08b28a1000af11efa28cd23166221a3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B61F1B33E157848ADFD2EDA9553311D" ma:contentTypeVersion="4" ma:contentTypeDescription="Kurkite naują dokumentą." ma:contentTypeScope="" ma:versionID="e5985b535801b8f59a28998c2aa07ce5">
  <xsd:schema xmlns:xsd="http://www.w3.org/2001/XMLSchema" xmlns:xs="http://www.w3.org/2001/XMLSchema" xmlns:p="http://schemas.microsoft.com/office/2006/metadata/properties" xmlns:ns2="f4f6781d-77d5-48d7-92e7-ba255158b140" xmlns:ns3="18212642-b9f7-41f0-a347-b9f537dd4508" targetNamespace="http://schemas.microsoft.com/office/2006/metadata/properties" ma:root="true" ma:fieldsID="1763c8f3a7b4d47a86021361ea3cd606" ns2:_="" ns3:_="">
    <xsd:import namespace="f4f6781d-77d5-48d7-92e7-ba255158b140"/>
    <xsd:import namespace="18212642-b9f7-41f0-a347-b9f537dd45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6781d-77d5-48d7-92e7-ba255158b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12642-b9f7-41f0-a347-b9f537dd45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30AB0A-E5C2-421A-B497-41DE07D8F0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5F863E-7B84-4BE4-9440-F5835A33B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6781d-77d5-48d7-92e7-ba255158b140"/>
    <ds:schemaRef ds:uri="18212642-b9f7-41f0-a347-b9f537dd45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520B4A-FBB1-46EB-A770-4C1DA72F6C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F140F7-08B8-43CA-A438-A1F330F414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3699</Words>
  <Characters>2109</Characters>
  <Application>Microsoft Office Word</Application>
  <DocSecurity>0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Jūratė Ramoškienė</dc:creator>
  <cp:keywords/>
  <dc:description/>
  <cp:lastModifiedBy>Jūratė Ramoškienė</cp:lastModifiedBy>
  <cp:revision>2</cp:revision>
  <dcterms:created xsi:type="dcterms:W3CDTF">2024-05-20T08:56:00Z</dcterms:created>
  <dcterms:modified xsi:type="dcterms:W3CDTF">2024-05-20T08:56:00Z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0x0101001B61F1B33E157848ADFD2EDA9553311D</vt:lpwstr>
  </property>
</Properties>
</file>