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33BFB" w14:textId="321659A0" w:rsidR="00C10640" w:rsidRPr="00505CB4" w:rsidRDefault="008E1A52" w:rsidP="00505CB4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bookmarkStart w:id="0" w:name="_Hlk57368382"/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SU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PROJEKTO ĮGYVENDINIMO PLANU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TEIKIAMŲ 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DOKUMENTŲ SĄRAŠAS</w:t>
      </w:r>
    </w:p>
    <w:bookmarkEnd w:id="0"/>
    <w:p w14:paraId="1430B04D" w14:textId="1110F50F" w:rsidR="00C10640" w:rsidRPr="00505CB4" w:rsidRDefault="00C10640" w:rsidP="00505C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Įgaliojimas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 </w:t>
      </w:r>
      <w:r w:rsidR="00B134AA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teikti </w:t>
      </w:r>
      <w:r w:rsidR="00BA4559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araišką</w:t>
      </w:r>
      <w:r w:rsidR="00301D7F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(jei </w:t>
      </w:r>
      <w:r w:rsidR="00B134AA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teikiama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ne pareiškėjo vadovo).</w:t>
      </w:r>
    </w:p>
    <w:p w14:paraId="2B4F1059" w14:textId="52561A74" w:rsidR="00C10640" w:rsidRPr="00505CB4" w:rsidRDefault="00C10640" w:rsidP="00505CB4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Sprendimas, 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patvirtintas juridinio asmens atitinkamo valdymo organo ar asmens (asmenų grupės)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, 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turinčio (turinčios) teisę priimti tokius sprendimus, kuriuo nutarta projekto įgyvendinimui 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skirti </w:t>
      </w:r>
      <w:r w:rsidR="00D71B22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projekto įgyvendinimui būtiną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sumą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 ir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informacija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apie lėšų šaltinį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 (pareiškėjo</w:t>
      </w:r>
      <w:r w:rsidR="00E119CF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banko </w:t>
      </w:r>
      <w:r w:rsidR="00D20266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sąskaitos</w:t>
      </w:r>
      <w:r w:rsidR="00E119CF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i</w:t>
      </w:r>
      <w:r w:rsidR="00D20266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šr</w:t>
      </w:r>
      <w:r w:rsidR="00E119CF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a</w:t>
      </w:r>
      <w:r w:rsidR="00D20266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š</w:t>
      </w:r>
      <w:r w:rsidR="00E119CF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as apie turimas </w:t>
      </w:r>
      <w:r w:rsidR="00D20266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pareiškėjo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lėš</w:t>
      </w:r>
      <w:r w:rsidR="00E119CF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as</w:t>
      </w:r>
      <w:r w:rsidR="002E08CE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(viso projekto vertė be PVM)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, kredito įstaigos pažyma, preliminarus sprendimas ar sutartis apie suteikiamą paskolą.</w:t>
      </w:r>
    </w:p>
    <w:p w14:paraId="1332F78F" w14:textId="4AC06BAB" w:rsidR="00C10640" w:rsidRPr="00505CB4" w:rsidRDefault="00D24CAE" w:rsidP="00505CB4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Projekto biudžetą pagrindžiantys dokumentai: </w:t>
      </w:r>
      <w:r w:rsidR="00072CD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:</w:t>
      </w:r>
    </w:p>
    <w:p w14:paraId="254FD888" w14:textId="2FE13FD6" w:rsidR="00C10640" w:rsidRPr="00505CB4" w:rsidRDefault="00C10640" w:rsidP="00505CB4">
      <w:pPr>
        <w:numPr>
          <w:ilvl w:val="1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kai pirkim</w:t>
      </w:r>
      <w:r w:rsidR="00072CD4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as</w:t>
      </w:r>
      <w:r w:rsidR="00D24CAE" w:rsidRPr="00505CB4">
        <w:rPr>
          <w:rStyle w:val="FootnoteReference"/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footnoteReference w:id="1"/>
      </w:r>
      <w:r w:rsidR="00072CD4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 xml:space="preserve"> baigtas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, </w:t>
      </w:r>
      <w:r w:rsidR="00367D7A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pateikiam</w:t>
      </w:r>
      <w:r w:rsidR="00072CD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a</w:t>
      </w:r>
      <w:r w:rsidR="00367D7A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:</w:t>
      </w:r>
    </w:p>
    <w:p w14:paraId="2CE0EDD0" w14:textId="0B4F7B71" w:rsidR="00BA4559" w:rsidRPr="00505CB4" w:rsidRDefault="00B00AF8" w:rsidP="00505CB4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pirkimo ir pardavimo sutartis</w:t>
      </w:r>
      <w:r w:rsidR="00D24CAE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bei jos priedai (jei sutartis pilna apimtimi skelbiama viešai pateikiama nuoroda)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;</w:t>
      </w:r>
    </w:p>
    <w:p w14:paraId="0B6AE6F9" w14:textId="439C87B9" w:rsidR="009D0DEB" w:rsidRPr="00505CB4" w:rsidRDefault="00C10640" w:rsidP="00505CB4">
      <w:pPr>
        <w:numPr>
          <w:ilvl w:val="1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 xml:space="preserve">kai </w:t>
      </w:r>
      <w:r w:rsidR="000530E8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pirkim</w:t>
      </w:r>
      <w:r w:rsidR="008E1C2D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as</w:t>
      </w:r>
      <w:r w:rsidR="000530E8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 xml:space="preserve"> nepradėt</w:t>
      </w:r>
      <w:r w:rsidR="008E1C2D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as</w:t>
      </w:r>
      <w:r w:rsidR="000530E8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 xml:space="preserve"> ar </w:t>
      </w:r>
      <w:r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n</w:t>
      </w:r>
      <w:r w:rsidR="00CF6F64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e</w:t>
      </w:r>
      <w:r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užbaigt</w:t>
      </w:r>
      <w:r w:rsidR="008E1C2D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as</w:t>
      </w:r>
      <w:r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 xml:space="preserve">, </w:t>
      </w:r>
      <w:r w:rsid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>projekto įgyvendinimo grafike (9 punktas)</w:t>
      </w:r>
      <w:r w:rsidR="00AF279B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</w:t>
      </w:r>
      <w:r w:rsidR="00C64DBB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nurodom</w:t>
      </w:r>
      <w:r w:rsidR="009602C5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i</w:t>
      </w:r>
      <w:r w:rsidR="00C64DBB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planuojam</w:t>
      </w:r>
      <w:r w:rsidR="009602C5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i </w:t>
      </w:r>
      <w:r w:rsidR="002B3D3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pirkimo </w:t>
      </w:r>
      <w:r w:rsidR="009602C5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įvykdymo </w:t>
      </w:r>
      <w:r w:rsidR="00C64DBB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termina</w:t>
      </w:r>
      <w:r w:rsidR="00334155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i</w:t>
      </w:r>
      <w:r w:rsidR="000530E8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bei pateikiam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a</w:t>
      </w:r>
      <w:r w:rsidR="000530E8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:</w:t>
      </w:r>
    </w:p>
    <w:p w14:paraId="396DE5ED" w14:textId="4268F779" w:rsidR="00803D2D" w:rsidRPr="00505CB4" w:rsidRDefault="00D24CAE" w:rsidP="00505CB4">
      <w:pPr>
        <w:pStyle w:val="ListParagraph"/>
        <w:numPr>
          <w:ilvl w:val="0"/>
          <w:numId w:val="13"/>
        </w:numPr>
        <w:shd w:val="clear" w:color="auto" w:fill="FFFFFF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kiti </w:t>
      </w:r>
      <w:r w:rsidR="008D689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</w:t>
      </w:r>
      <w:r w:rsidR="00247C83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irkimo</w:t>
      </w:r>
      <w:r w:rsidR="00803D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vertę</w:t>
      </w:r>
      <w:r w:rsidR="00803D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pagrindžiantys dokumentai</w:t>
      </w:r>
      <w:r w:rsidR="002B3D3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(Pvz. </w:t>
      </w:r>
      <w:r w:rsidR="008E1C2D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Sistela sąmata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; </w:t>
      </w:r>
      <w:r w:rsidR="008E1C2D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analizė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pasinaudojant viešai tiekėjų pateikta informacija (internete, reklaminėje medžiagoje ir pan.);</w:t>
      </w:r>
      <w:r w:rsidR="002B3D3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</w:t>
      </w:r>
      <w:r w:rsidR="002B3D34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komerciniai pasiūlymai</w:t>
      </w:r>
      <w:r w:rsidR="002B3D3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(rekomenduojama apklausti ne mažiau 3 potencialius tiekėjus,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pirkimo vertę </w:t>
      </w:r>
      <w:r w:rsidR="002B3D3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pasirenka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nt</w:t>
      </w:r>
      <w:r w:rsidR="002B3D3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pagal mažiausios kainos kriterijų. Pa</w:t>
      </w:r>
      <w:r w:rsidR="00247C83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si</w:t>
      </w:r>
      <w:r w:rsidR="002B3D3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rinkus </w:t>
      </w:r>
      <w:r w:rsidR="00247C83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ne mažiausios kainos kriterijų, pateik</w:t>
      </w:r>
      <w:r w:rsidR="00CF6F6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ti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</w:t>
      </w:r>
      <w:r w:rsidR="00247C83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tokio pasirinkimo</w:t>
      </w:r>
      <w:r w:rsidR="008E1C2D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racionalumo</w:t>
      </w:r>
      <w:r w:rsidR="00247C83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pagrindim</w:t>
      </w:r>
      <w:r w:rsidR="00CF6F6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ą</w:t>
      </w:r>
      <w:r w:rsidR="00247C83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).</w:t>
      </w:r>
    </w:p>
    <w:p w14:paraId="5293134B" w14:textId="07D2DFD7" w:rsidR="00C10640" w:rsidRPr="00505CB4" w:rsidRDefault="00161E1F" w:rsidP="00505CB4">
      <w:pPr>
        <w:numPr>
          <w:ilvl w:val="0"/>
          <w:numId w:val="1"/>
        </w:numPr>
        <w:shd w:val="clear" w:color="auto" w:fill="FFFFFF"/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Titulinis lapas ir n</w:t>
      </w:r>
      <w:r w:rsidR="00AA019C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uoroda į </w:t>
      </w:r>
      <w:r w:rsidR="00196427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T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aršos integruotos prevencijos ir kontrolės leidim</w:t>
      </w:r>
      <w:r w:rsidR="00AA019C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ą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</w:t>
      </w:r>
      <w:r w:rsidR="00C10640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arba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Taršos leidim</w:t>
      </w:r>
      <w:r w:rsidR="00AA019C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ą</w:t>
      </w:r>
      <w:r w:rsidR="00113DA7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(jeigu privalomi pagal leidimų išdavimo tvark</w:t>
      </w:r>
      <w:r w:rsidR="00B00AF8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ą reglamentuojančius teisės aktus</w:t>
      </w:r>
      <w:r w:rsidR="00113DA7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)</w:t>
      </w:r>
      <w:r w:rsidR="00D24CAE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</w:t>
      </w:r>
      <w:r w:rsidR="008E41DC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Jeigu leidimas neprivalomas, pridedama</w:t>
      </w:r>
      <w:r w:rsidR="008E41DC" w:rsidRPr="00505CB4">
        <w:rPr>
          <w:rFonts w:ascii="Times New Roman" w:hAnsi="Times New Roman" w:cs="Times New Roman"/>
          <w:sz w:val="24"/>
          <w:szCs w:val="24"/>
        </w:rPr>
        <w:t xml:space="preserve"> Aplinkos apsaugos agentūrai pateiktą </w:t>
      </w:r>
      <w:r w:rsidR="008E41DC" w:rsidRPr="00EC7955">
        <w:rPr>
          <w:rFonts w:ascii="Times New Roman" w:hAnsi="Times New Roman" w:cs="Times New Roman"/>
          <w:b/>
          <w:bCs/>
          <w:sz w:val="24"/>
          <w:szCs w:val="24"/>
        </w:rPr>
        <w:t>inventorizacijos ataskaita</w:t>
      </w:r>
      <w:r w:rsidR="00750C0A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</w:t>
      </w:r>
    </w:p>
    <w:p w14:paraId="4725DFDD" w14:textId="4D797DF8" w:rsidR="009F3057" w:rsidRPr="00505CB4" w:rsidRDefault="00161E1F" w:rsidP="00505C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Titulinis lapas ir nuoroda</w:t>
      </w:r>
      <w:r w:rsidR="00072BD6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į 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Poveikio aplinkai vertinimo ataskait</w:t>
      </w:r>
      <w:r w:rsidR="00072BD6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ą</w:t>
      </w:r>
      <w:r w:rsidR="007934E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</w:t>
      </w:r>
      <w:r w:rsidR="007934E0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arba</w:t>
      </w:r>
      <w:r w:rsidR="007934E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atrank</w:t>
      </w:r>
      <w:r w:rsidR="00072BD6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ą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</w:t>
      </w:r>
      <w:r w:rsidR="00C10640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ir</w:t>
      </w:r>
      <w:r w:rsidR="00C1064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atsakingos institucijos sprendim</w:t>
      </w:r>
      <w:r w:rsidR="00072BD6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ą</w:t>
      </w:r>
      <w:r w:rsidR="00EB0C5E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/</w:t>
      </w:r>
      <w:r w:rsidR="007934E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išvad</w:t>
      </w:r>
      <w:r w:rsidR="00072BD6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ą</w:t>
      </w:r>
      <w:r w:rsidR="00113DA7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</w:t>
      </w:r>
      <w:r w:rsidR="00B00AF8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(jeigu privalomi pagal leidimų išdavimo tvarką reglamentuojančius teisės aktus)</w:t>
      </w:r>
      <w:r w:rsidR="00750C0A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</w:t>
      </w:r>
    </w:p>
    <w:p w14:paraId="1C28F5C6" w14:textId="1D3B9049" w:rsidR="00C10640" w:rsidRPr="00505CB4" w:rsidRDefault="00C10640" w:rsidP="00505C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Taršos emisijų skaičiavimas</w:t>
      </w:r>
      <w:r w:rsidR="00A056B0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iki </w:t>
      </w:r>
      <w:r w:rsidR="00072BD6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ir po 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Projekto</w:t>
      </w:r>
      <w:r w:rsidR="00AF279B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. </w:t>
      </w:r>
      <w:r w:rsidR="00AF279B" w:rsidRPr="00EC7955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Pateikiama emisijų </w:t>
      </w:r>
      <w:r w:rsidR="00AF279B" w:rsidRPr="00EC7955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skaičiuoklė</w:t>
      </w:r>
      <w:r w:rsidR="00B830BC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</w:t>
      </w:r>
    </w:p>
    <w:p w14:paraId="029232E9" w14:textId="03752D97" w:rsidR="0053402E" w:rsidRPr="00505CB4" w:rsidRDefault="00B00AF8" w:rsidP="00505CB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Statinio p</w:t>
      </w:r>
      <w:r w:rsidR="00803D2D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rojekt</w:t>
      </w:r>
      <w:r w:rsidR="00CD13FB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as</w:t>
      </w:r>
      <w:r w:rsidR="00803D2D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ar 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įrangos </w:t>
      </w:r>
      <w:r w:rsidR="00CD13FB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diegimo projektas</w:t>
      </w:r>
      <w:r w:rsidR="0053402E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. Jeigu nei vienas iš minimų  dokumentų iki paraiškos pateikimo nėra parengtas ar nėra privalomas, pateikiama </w:t>
      </w:r>
      <w:r w:rsidR="0053402E"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Principinė technologinė schema, </w:t>
      </w:r>
      <w:r w:rsidR="0053402E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išskiriant (pažymint) visus</w:t>
      </w:r>
      <w:r w:rsidR="00702E95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pagrindinius projektu </w:t>
      </w:r>
      <w:r w:rsidR="0053402E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diegiamos įrangos komponentus</w:t>
      </w:r>
      <w:r w:rsidR="00702E95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. </w:t>
      </w:r>
      <w:r w:rsidR="0053402E" w:rsidRPr="00505CB4">
        <w:rPr>
          <w:rFonts w:ascii="Times New Roman" w:hAnsi="Times New Roman" w:cs="Times New Roman"/>
          <w:color w:val="000000"/>
          <w:sz w:val="24"/>
          <w:szCs w:val="24"/>
        </w:rPr>
        <w:t>Jeigu Statinio projektą privaloma rengti, tačiau paraiškos teikimo metu nėra parengtas</w:t>
      </w:r>
      <w:r w:rsidR="0053402E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 xml:space="preserve">, </w:t>
      </w:r>
      <w:r w:rsidR="0053402E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projekto įgyvendinimo plane nurodomas terminas per kurį bus parengta</w:t>
      </w:r>
      <w:r w:rsidR="00CF6F6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</w:t>
      </w:r>
    </w:p>
    <w:p w14:paraId="1B9FBE41" w14:textId="4FB66F79" w:rsidR="006E4BC1" w:rsidRPr="00505CB4" w:rsidRDefault="006E4BC1" w:rsidP="00505C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Statybą leidžiančio dokumento</w:t>
      </w:r>
      <w:r w:rsidR="009F3057" w:rsidRPr="00505C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titulinis lapas ir nuoroda</w:t>
      </w:r>
      <w:r w:rsidRPr="00505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3057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(jeigu privalomi pagal leidimų išdavimo tvarką reglamentuojančius teisės aktus</w:t>
      </w:r>
      <w:r w:rsidR="00D24CAE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)</w:t>
      </w:r>
      <w:r w:rsidR="00D24C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24CAE" w:rsidRPr="00505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3057" w:rsidRPr="00505CB4">
        <w:rPr>
          <w:rFonts w:ascii="Times New Roman" w:hAnsi="Times New Roman" w:cs="Times New Roman"/>
          <w:color w:val="000000"/>
          <w:sz w:val="24"/>
          <w:szCs w:val="24"/>
        </w:rPr>
        <w:t>Jeigu leidimas privalomas, tačiau paraiškos teikimo metu nėra gautas</w:t>
      </w:r>
      <w:r w:rsidR="009F3057" w:rsidRPr="00505CB4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lt-LT"/>
        </w:rPr>
        <w:t xml:space="preserve">, </w:t>
      </w:r>
      <w:r w:rsidR="009F3057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projekto įgyvendinimo plane </w:t>
      </w:r>
      <w:r w:rsid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(9 punktas) </w:t>
      </w:r>
      <w:r w:rsidR="009F3057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nurodomas planuojamas gavimo terminas</w:t>
      </w:r>
      <w:r w:rsidR="00CF6F6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</w:t>
      </w:r>
    </w:p>
    <w:p w14:paraId="1DF6D564" w14:textId="77777777" w:rsidR="00984254" w:rsidRPr="00505CB4" w:rsidRDefault="00B57547" w:rsidP="00505CB4">
      <w:pPr>
        <w:numPr>
          <w:ilvl w:val="0"/>
          <w:numId w:val="1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lt-LT"/>
        </w:rPr>
        <w:t>Preliminarus p</w:t>
      </w:r>
      <w:r w:rsidR="00FE5A3D" w:rsidRPr="00505CB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lt-LT"/>
        </w:rPr>
        <w:t xml:space="preserve">rojekto įgyvendinimo </w:t>
      </w:r>
      <w:r w:rsidR="00604214" w:rsidRPr="00505CB4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lt-LT"/>
        </w:rPr>
        <w:t>grafikas</w:t>
      </w:r>
      <w:r w:rsidR="0060421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</w:t>
      </w:r>
      <w:r w:rsidR="00CF6F6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G</w:t>
      </w:r>
      <w:r w:rsidR="0060421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rafikas </w:t>
      </w:r>
      <w:r w:rsidR="00CF6F6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bus tikslinamas ir turės būti </w:t>
      </w:r>
      <w:r w:rsidR="0060421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pateikiamas</w:t>
      </w:r>
      <w:r w:rsidR="00CD13FB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per 14 dien</w:t>
      </w:r>
      <w:r w:rsidR="00072CD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ų</w:t>
      </w:r>
      <w:r w:rsidR="008D009B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</w:t>
      </w:r>
      <w:r w:rsidR="0060421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nuo </w:t>
      </w:r>
      <w:r w:rsidR="00CD13FB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subsidijos </w:t>
      </w:r>
      <w:r w:rsidR="00364900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teikimo sutarties </w:t>
      </w:r>
      <w:r w:rsidR="00604214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įsigaliojimo</w:t>
      </w:r>
      <w:r w:rsidR="008D009B"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</w:t>
      </w:r>
    </w:p>
    <w:p w14:paraId="64981416" w14:textId="24DF655A" w:rsidR="00984254" w:rsidRPr="00505CB4" w:rsidRDefault="006E4BC1" w:rsidP="00505CB4">
      <w:pPr>
        <w:numPr>
          <w:ilvl w:val="0"/>
          <w:numId w:val="1"/>
        </w:num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</w:pP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Sutarčių, ketinimo protokolų ar kitų dokumentų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, pagrindžiančių sutvarkyti atliekų</w:t>
      </w:r>
      <w:r w:rsid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(kurios susidaro dėl projekto įgyvendinimo metu diegiamos įrangos/įrengimų)</w:t>
      </w:r>
      <w:r w:rsidRPr="00505CB4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 xml:space="preserve"> kiekį, jei jų tvarkymo veiklą vykdys kitas juridinis asmuo, </w:t>
      </w:r>
      <w:r w:rsidRPr="00505CB4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>kopijos</w:t>
      </w:r>
      <w:r w:rsidR="00C12767">
        <w:rPr>
          <w:rFonts w:ascii="Times New Roman" w:hAnsi="Times New Roman" w:cs="Times New Roman"/>
          <w:sz w:val="24"/>
          <w:szCs w:val="24"/>
        </w:rPr>
        <w:t>.</w:t>
      </w:r>
    </w:p>
    <w:p w14:paraId="2A78DE01" w14:textId="31A7D344" w:rsidR="002726EC" w:rsidRPr="001E3D8D" w:rsidRDefault="00C10640" w:rsidP="009D4FFD">
      <w:pPr>
        <w:shd w:val="clear" w:color="auto" w:fill="FFFFFF"/>
        <w:spacing w:before="100" w:beforeAutospacing="1" w:after="15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16"/>
          <w:szCs w:val="16"/>
          <w:lang w:eastAsia="lt-LT"/>
        </w:rPr>
      </w:pPr>
      <w:r w:rsidRPr="001E3D8D">
        <w:rPr>
          <w:rFonts w:ascii="Times New Roman" w:eastAsia="Times New Roman" w:hAnsi="Times New Roman" w:cs="Times New Roman"/>
          <w:b/>
          <w:bCs/>
          <w:color w:val="212121"/>
          <w:sz w:val="16"/>
          <w:szCs w:val="16"/>
          <w:lang w:eastAsia="lt-LT"/>
        </w:rPr>
        <w:t>Pastab</w:t>
      </w:r>
      <w:r w:rsidR="008202A2" w:rsidRPr="001E3D8D">
        <w:rPr>
          <w:rFonts w:ascii="Times New Roman" w:eastAsia="Times New Roman" w:hAnsi="Times New Roman" w:cs="Times New Roman"/>
          <w:b/>
          <w:bCs/>
          <w:color w:val="212121"/>
          <w:sz w:val="16"/>
          <w:szCs w:val="16"/>
          <w:lang w:eastAsia="lt-LT"/>
        </w:rPr>
        <w:t xml:space="preserve">a. </w:t>
      </w:r>
      <w:r w:rsidRPr="001E3D8D">
        <w:rPr>
          <w:rFonts w:ascii="Times New Roman" w:eastAsia="Times New Roman" w:hAnsi="Times New Roman" w:cs="Times New Roman"/>
          <w:color w:val="212121"/>
          <w:sz w:val="16"/>
          <w:szCs w:val="16"/>
          <w:lang w:eastAsia="lt-LT"/>
        </w:rPr>
        <w:t>Jeigu prieduose pateikti ne originalūs dokumentai, o jų kopijos, jos turi būti teikiamos</w:t>
      </w:r>
      <w:r w:rsidR="00C71550" w:rsidRPr="001E3D8D">
        <w:rPr>
          <w:rFonts w:ascii="Times New Roman" w:eastAsia="Times New Roman" w:hAnsi="Times New Roman" w:cs="Times New Roman"/>
          <w:color w:val="212121"/>
          <w:sz w:val="16"/>
          <w:szCs w:val="16"/>
          <w:lang w:eastAsia="lt-LT"/>
        </w:rPr>
        <w:t xml:space="preserve"> vadovaujantis Dokumentų rengimo taisyklėmis, patvirtintomis Lietuvos vyriausiojo archyvaro 2011 m. liepos 4 d. įsakymu Nr. V-117 (Žin., 2011, Nr. 88-4229).</w:t>
      </w:r>
    </w:p>
    <w:sectPr w:rsidR="002726EC" w:rsidRPr="001E3D8D" w:rsidSect="009D4FFD">
      <w:pgSz w:w="11906" w:h="16838"/>
      <w:pgMar w:top="1134" w:right="707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0D7A4" w14:textId="77777777" w:rsidR="000E0CD1" w:rsidRDefault="000E0CD1" w:rsidP="002C3AD5">
      <w:pPr>
        <w:spacing w:after="0" w:line="240" w:lineRule="auto"/>
      </w:pPr>
      <w:r>
        <w:separator/>
      </w:r>
    </w:p>
  </w:endnote>
  <w:endnote w:type="continuationSeparator" w:id="0">
    <w:p w14:paraId="639A522C" w14:textId="77777777" w:rsidR="000E0CD1" w:rsidRDefault="000E0CD1" w:rsidP="002C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8149D" w14:textId="77777777" w:rsidR="000E0CD1" w:rsidRDefault="000E0CD1" w:rsidP="002C3AD5">
      <w:pPr>
        <w:spacing w:after="0" w:line="240" w:lineRule="auto"/>
      </w:pPr>
      <w:r>
        <w:separator/>
      </w:r>
    </w:p>
  </w:footnote>
  <w:footnote w:type="continuationSeparator" w:id="0">
    <w:p w14:paraId="2C37CA81" w14:textId="77777777" w:rsidR="000E0CD1" w:rsidRDefault="000E0CD1" w:rsidP="002C3AD5">
      <w:pPr>
        <w:spacing w:after="0" w:line="240" w:lineRule="auto"/>
      </w:pPr>
      <w:r>
        <w:continuationSeparator/>
      </w:r>
    </w:p>
  </w:footnote>
  <w:footnote w:id="1">
    <w:p w14:paraId="6F5AC630" w14:textId="77777777" w:rsidR="00D24CAE" w:rsidRPr="00505CB4" w:rsidRDefault="00D24CAE" w:rsidP="00D24CAE">
      <w:pPr>
        <w:pStyle w:val="FootnoteText"/>
        <w:jc w:val="both"/>
        <w:rPr>
          <w:rFonts w:ascii="Times New Roman" w:eastAsia="Times New Roman" w:hAnsi="Times New Roman" w:cs="Times New Roman"/>
          <w:color w:val="212121"/>
          <w:sz w:val="18"/>
          <w:szCs w:val="18"/>
          <w:lang w:eastAsia="lt-LT"/>
        </w:rPr>
      </w:pPr>
      <w:r w:rsidRPr="00505CB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505CB4">
        <w:rPr>
          <w:rFonts w:ascii="Times New Roman" w:hAnsi="Times New Roman" w:cs="Times New Roman"/>
          <w:sz w:val="18"/>
          <w:szCs w:val="18"/>
        </w:rPr>
        <w:t xml:space="preserve"> Perkančiosioms organizacijoms - </w:t>
      </w:r>
      <w:r w:rsidRPr="00505CB4">
        <w:rPr>
          <w:rFonts w:ascii="Times New Roman" w:eastAsia="Times New Roman" w:hAnsi="Times New Roman" w:cs="Times New Roman"/>
          <w:color w:val="212121"/>
          <w:sz w:val="18"/>
          <w:szCs w:val="18"/>
          <w:lang w:eastAsia="lt-LT"/>
        </w:rPr>
        <w:t>LR viešųjų pirkimų įstatymas (VPĮ); Ūkio subjektų, kurie nėra perkančiosios organizacijos pagal VPĮ, pirkimų vykdymo tvarkos aprašas patvirtintas 2010 m. rugsėjo 14 d. LR aplinkos ministro įsakymu Nr. D1-762.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33DE6"/>
    <w:multiLevelType w:val="multilevel"/>
    <w:tmpl w:val="BA4A4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41F9F"/>
    <w:multiLevelType w:val="hybridMultilevel"/>
    <w:tmpl w:val="A02C389E"/>
    <w:lvl w:ilvl="0" w:tplc="0427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13042659"/>
    <w:multiLevelType w:val="hybridMultilevel"/>
    <w:tmpl w:val="41082D2A"/>
    <w:lvl w:ilvl="0" w:tplc="1690D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D334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4F3546"/>
    <w:multiLevelType w:val="multilevel"/>
    <w:tmpl w:val="E20A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511C3"/>
    <w:multiLevelType w:val="multilevel"/>
    <w:tmpl w:val="BE926814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5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6" w15:restartNumberingAfterBreak="0">
    <w:nsid w:val="30A55AA4"/>
    <w:multiLevelType w:val="multilevel"/>
    <w:tmpl w:val="9B3E1A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134F96"/>
    <w:multiLevelType w:val="multilevel"/>
    <w:tmpl w:val="D4EE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AB16E4"/>
    <w:multiLevelType w:val="multilevel"/>
    <w:tmpl w:val="BE926814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5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9" w15:restartNumberingAfterBreak="0">
    <w:nsid w:val="3F6246B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536D9C"/>
    <w:multiLevelType w:val="multilevel"/>
    <w:tmpl w:val="BE926814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5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1" w15:restartNumberingAfterBreak="0">
    <w:nsid w:val="6FD4610F"/>
    <w:multiLevelType w:val="multilevel"/>
    <w:tmpl w:val="BE926814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5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2" w15:restartNumberingAfterBreak="0">
    <w:nsid w:val="70356E33"/>
    <w:multiLevelType w:val="multilevel"/>
    <w:tmpl w:val="1CCC0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DE7564"/>
    <w:multiLevelType w:val="multilevel"/>
    <w:tmpl w:val="1CCC0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63699948">
    <w:abstractNumId w:val="13"/>
  </w:num>
  <w:num w:numId="2" w16cid:durableId="1248231119">
    <w:abstractNumId w:val="4"/>
  </w:num>
  <w:num w:numId="3" w16cid:durableId="2032411210">
    <w:abstractNumId w:val="7"/>
  </w:num>
  <w:num w:numId="4" w16cid:durableId="794904468">
    <w:abstractNumId w:val="9"/>
  </w:num>
  <w:num w:numId="5" w16cid:durableId="1280382043">
    <w:abstractNumId w:val="0"/>
  </w:num>
  <w:num w:numId="6" w16cid:durableId="35667575">
    <w:abstractNumId w:val="3"/>
  </w:num>
  <w:num w:numId="7" w16cid:durableId="228196493">
    <w:abstractNumId w:val="2"/>
  </w:num>
  <w:num w:numId="8" w16cid:durableId="614095594">
    <w:abstractNumId w:val="1"/>
  </w:num>
  <w:num w:numId="9" w16cid:durableId="263926191">
    <w:abstractNumId w:val="6"/>
  </w:num>
  <w:num w:numId="10" w16cid:durableId="1952084592">
    <w:abstractNumId w:val="12"/>
  </w:num>
  <w:num w:numId="11" w16cid:durableId="601374584">
    <w:abstractNumId w:val="8"/>
  </w:num>
  <w:num w:numId="12" w16cid:durableId="2000767286">
    <w:abstractNumId w:val="5"/>
  </w:num>
  <w:num w:numId="13" w16cid:durableId="2008558467">
    <w:abstractNumId w:val="10"/>
  </w:num>
  <w:num w:numId="14" w16cid:durableId="9666617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07"/>
    <w:rsid w:val="00034193"/>
    <w:rsid w:val="000530E8"/>
    <w:rsid w:val="00072BD6"/>
    <w:rsid w:val="00072CD4"/>
    <w:rsid w:val="00087DC4"/>
    <w:rsid w:val="00090065"/>
    <w:rsid w:val="00090559"/>
    <w:rsid w:val="000B5819"/>
    <w:rsid w:val="000C5C4A"/>
    <w:rsid w:val="000E0CD1"/>
    <w:rsid w:val="00113DA7"/>
    <w:rsid w:val="001148C8"/>
    <w:rsid w:val="00142B86"/>
    <w:rsid w:val="00145A04"/>
    <w:rsid w:val="00154499"/>
    <w:rsid w:val="00161E1F"/>
    <w:rsid w:val="001757DA"/>
    <w:rsid w:val="00196427"/>
    <w:rsid w:val="001E3D8D"/>
    <w:rsid w:val="00207872"/>
    <w:rsid w:val="00225C23"/>
    <w:rsid w:val="00227581"/>
    <w:rsid w:val="002441A8"/>
    <w:rsid w:val="00247C83"/>
    <w:rsid w:val="002726EC"/>
    <w:rsid w:val="00285893"/>
    <w:rsid w:val="00290AF4"/>
    <w:rsid w:val="002A6B6B"/>
    <w:rsid w:val="002B3D34"/>
    <w:rsid w:val="002C10BE"/>
    <w:rsid w:val="002C3AD5"/>
    <w:rsid w:val="002D1B36"/>
    <w:rsid w:val="002E08CE"/>
    <w:rsid w:val="002F503F"/>
    <w:rsid w:val="00301D7F"/>
    <w:rsid w:val="00334155"/>
    <w:rsid w:val="00361060"/>
    <w:rsid w:val="00364900"/>
    <w:rsid w:val="00365490"/>
    <w:rsid w:val="00367D7A"/>
    <w:rsid w:val="003913F2"/>
    <w:rsid w:val="00395C65"/>
    <w:rsid w:val="003B039C"/>
    <w:rsid w:val="003B530C"/>
    <w:rsid w:val="00436D7E"/>
    <w:rsid w:val="00440D91"/>
    <w:rsid w:val="00473CA4"/>
    <w:rsid w:val="00480281"/>
    <w:rsid w:val="00481822"/>
    <w:rsid w:val="004E2016"/>
    <w:rsid w:val="004E4A08"/>
    <w:rsid w:val="00505CB4"/>
    <w:rsid w:val="0053402E"/>
    <w:rsid w:val="00550850"/>
    <w:rsid w:val="005519AD"/>
    <w:rsid w:val="00553869"/>
    <w:rsid w:val="00574736"/>
    <w:rsid w:val="005E3138"/>
    <w:rsid w:val="00604214"/>
    <w:rsid w:val="00621522"/>
    <w:rsid w:val="006811E0"/>
    <w:rsid w:val="006864AC"/>
    <w:rsid w:val="006B0C7C"/>
    <w:rsid w:val="006E4BC1"/>
    <w:rsid w:val="006F5AC7"/>
    <w:rsid w:val="006F5B1D"/>
    <w:rsid w:val="00702E95"/>
    <w:rsid w:val="00703A17"/>
    <w:rsid w:val="00731186"/>
    <w:rsid w:val="007414A8"/>
    <w:rsid w:val="00750C0A"/>
    <w:rsid w:val="00753CCC"/>
    <w:rsid w:val="00762CE4"/>
    <w:rsid w:val="00774CE0"/>
    <w:rsid w:val="00790996"/>
    <w:rsid w:val="007934E0"/>
    <w:rsid w:val="00797EEC"/>
    <w:rsid w:val="007A017C"/>
    <w:rsid w:val="007A674F"/>
    <w:rsid w:val="007F29A8"/>
    <w:rsid w:val="007F2E53"/>
    <w:rsid w:val="00803D2D"/>
    <w:rsid w:val="0080618F"/>
    <w:rsid w:val="008142E7"/>
    <w:rsid w:val="008202A2"/>
    <w:rsid w:val="0082120B"/>
    <w:rsid w:val="00821764"/>
    <w:rsid w:val="00826FE1"/>
    <w:rsid w:val="00841949"/>
    <w:rsid w:val="00844AD4"/>
    <w:rsid w:val="00846E93"/>
    <w:rsid w:val="008673ED"/>
    <w:rsid w:val="0087109F"/>
    <w:rsid w:val="00893CD3"/>
    <w:rsid w:val="008D009B"/>
    <w:rsid w:val="008D35AE"/>
    <w:rsid w:val="008D6894"/>
    <w:rsid w:val="008E1A52"/>
    <w:rsid w:val="008E1C2D"/>
    <w:rsid w:val="008E41DC"/>
    <w:rsid w:val="00945D68"/>
    <w:rsid w:val="009602C5"/>
    <w:rsid w:val="009838CB"/>
    <w:rsid w:val="00984254"/>
    <w:rsid w:val="009A5D46"/>
    <w:rsid w:val="009B2B92"/>
    <w:rsid w:val="009D0DEB"/>
    <w:rsid w:val="009D3375"/>
    <w:rsid w:val="009D4FFD"/>
    <w:rsid w:val="009D5A6B"/>
    <w:rsid w:val="009F3057"/>
    <w:rsid w:val="00A056B0"/>
    <w:rsid w:val="00A222FF"/>
    <w:rsid w:val="00A632FD"/>
    <w:rsid w:val="00AA019C"/>
    <w:rsid w:val="00AD6269"/>
    <w:rsid w:val="00AE2047"/>
    <w:rsid w:val="00AF279B"/>
    <w:rsid w:val="00B00AF8"/>
    <w:rsid w:val="00B01320"/>
    <w:rsid w:val="00B0624B"/>
    <w:rsid w:val="00B134AA"/>
    <w:rsid w:val="00B37DFA"/>
    <w:rsid w:val="00B415CF"/>
    <w:rsid w:val="00B44676"/>
    <w:rsid w:val="00B53018"/>
    <w:rsid w:val="00B57547"/>
    <w:rsid w:val="00B660EF"/>
    <w:rsid w:val="00B74441"/>
    <w:rsid w:val="00B75514"/>
    <w:rsid w:val="00B830BC"/>
    <w:rsid w:val="00B9556D"/>
    <w:rsid w:val="00BA165B"/>
    <w:rsid w:val="00BA4559"/>
    <w:rsid w:val="00BB44A0"/>
    <w:rsid w:val="00C001CA"/>
    <w:rsid w:val="00C10640"/>
    <w:rsid w:val="00C12767"/>
    <w:rsid w:val="00C162A9"/>
    <w:rsid w:val="00C23DE5"/>
    <w:rsid w:val="00C41CD0"/>
    <w:rsid w:val="00C61F25"/>
    <w:rsid w:val="00C64DBB"/>
    <w:rsid w:val="00C70175"/>
    <w:rsid w:val="00C71550"/>
    <w:rsid w:val="00C73F5A"/>
    <w:rsid w:val="00C846E0"/>
    <w:rsid w:val="00C90F60"/>
    <w:rsid w:val="00C92C02"/>
    <w:rsid w:val="00C9443B"/>
    <w:rsid w:val="00CC1100"/>
    <w:rsid w:val="00CD13FB"/>
    <w:rsid w:val="00CE083C"/>
    <w:rsid w:val="00CF6F64"/>
    <w:rsid w:val="00D20266"/>
    <w:rsid w:val="00D24CAE"/>
    <w:rsid w:val="00D53CC7"/>
    <w:rsid w:val="00D71B22"/>
    <w:rsid w:val="00D8384C"/>
    <w:rsid w:val="00DD5BB4"/>
    <w:rsid w:val="00E119CF"/>
    <w:rsid w:val="00E81307"/>
    <w:rsid w:val="00E95D30"/>
    <w:rsid w:val="00EA0DE8"/>
    <w:rsid w:val="00EB0C5E"/>
    <w:rsid w:val="00EC7955"/>
    <w:rsid w:val="00ED1EF9"/>
    <w:rsid w:val="00EE4047"/>
    <w:rsid w:val="00F601AD"/>
    <w:rsid w:val="00FB1519"/>
    <w:rsid w:val="00FC104C"/>
    <w:rsid w:val="00FC42E2"/>
    <w:rsid w:val="00FD3587"/>
    <w:rsid w:val="00FD6719"/>
    <w:rsid w:val="00FE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59E8"/>
  <w15:docId w15:val="{122C7FB1-699D-413C-B48E-2BE7E2DC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C10640"/>
    <w:rPr>
      <w:b/>
      <w:bCs/>
    </w:rPr>
  </w:style>
  <w:style w:type="character" w:styleId="Emphasis">
    <w:name w:val="Emphasis"/>
    <w:basedOn w:val="DefaultParagraphFont"/>
    <w:uiPriority w:val="20"/>
    <w:qFormat/>
    <w:rsid w:val="00C1064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90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5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55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3A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3A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3AD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660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556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47C8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F2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7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64CEC3-05DB-4B9E-B8CD-F6B8159AFA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64C8DD-A796-4F2A-B6E4-2824C06514C0}"/>
</file>

<file path=customXml/itemProps3.xml><?xml version="1.0" encoding="utf-8"?>
<ds:datastoreItem xmlns:ds="http://schemas.openxmlformats.org/officeDocument/2006/customXml" ds:itemID="{E785ED6F-F29A-4EE5-8772-D01DEBD64F90}"/>
</file>

<file path=customXml/itemProps4.xml><?xml version="1.0" encoding="utf-8"?>
<ds:datastoreItem xmlns:ds="http://schemas.openxmlformats.org/officeDocument/2006/customXml" ds:itemID="{61ACBE06-E2BF-423A-9217-DD5B9CBCAA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2063</Words>
  <Characters>1177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Antonas Misevičius</dc:creator>
  <cp:lastModifiedBy>Antonas Misevičius</cp:lastModifiedBy>
  <cp:revision>4</cp:revision>
  <dcterms:created xsi:type="dcterms:W3CDTF">2024-08-22T08:41:00Z</dcterms:created>
  <dcterms:modified xsi:type="dcterms:W3CDTF">2024-09-11T05:30:00Z</dcterms:modified>
</cp:coreProperties>
</file>