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18" w:type="dxa"/>
        <w:jc w:val="center"/>
        <w:tblLook w:val="04A0" w:firstRow="1" w:lastRow="0" w:firstColumn="1" w:lastColumn="0" w:noHBand="0" w:noVBand="1"/>
      </w:tblPr>
      <w:tblGrid>
        <w:gridCol w:w="2562"/>
        <w:gridCol w:w="1244"/>
        <w:gridCol w:w="1443"/>
        <w:gridCol w:w="4669"/>
      </w:tblGrid>
      <w:tr w:rsidR="00B86BD2" w14:paraId="4D3EDA5B" w14:textId="77777777" w:rsidTr="00D24B91">
        <w:trPr>
          <w:jc w:val="center"/>
        </w:trPr>
        <w:tc>
          <w:tcPr>
            <w:tcW w:w="2562" w:type="dxa"/>
            <w:shd w:val="clear" w:color="auto" w:fill="BFBFBF" w:themeFill="background1" w:themeFillShade="BF"/>
          </w:tcPr>
          <w:p w14:paraId="0CD166B0" w14:textId="30C67B46" w:rsidR="00B86BD2" w:rsidRPr="00291843" w:rsidRDefault="00B86BD2" w:rsidP="00B97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Išlaidos</w:t>
            </w:r>
          </w:p>
        </w:tc>
        <w:tc>
          <w:tcPr>
            <w:tcW w:w="1244" w:type="dxa"/>
            <w:shd w:val="clear" w:color="auto" w:fill="BFBFBF" w:themeFill="background1" w:themeFillShade="BF"/>
          </w:tcPr>
          <w:p w14:paraId="585D1E57" w14:textId="1C9497ED" w:rsidR="00B86BD2" w:rsidRPr="00291843" w:rsidRDefault="00B86BD2" w:rsidP="00B97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Tinkamos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14:paraId="0761D67C" w14:textId="5AE0800D" w:rsidR="00B86BD2" w:rsidRPr="00291843" w:rsidRDefault="00B86BD2" w:rsidP="00B97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Netinkamos</w:t>
            </w:r>
          </w:p>
        </w:tc>
        <w:tc>
          <w:tcPr>
            <w:tcW w:w="4669" w:type="dxa"/>
            <w:shd w:val="clear" w:color="auto" w:fill="BFBFBF" w:themeFill="background1" w:themeFillShade="BF"/>
          </w:tcPr>
          <w:p w14:paraId="4F6E1595" w14:textId="6AA498F6" w:rsidR="00B86BD2" w:rsidRPr="00291843" w:rsidRDefault="00B86BD2" w:rsidP="00B97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Paaiškinimai</w:t>
            </w:r>
          </w:p>
        </w:tc>
      </w:tr>
      <w:tr w:rsidR="00582F3A" w14:paraId="100DD445" w14:textId="77777777" w:rsidTr="00D24B91">
        <w:trPr>
          <w:jc w:val="center"/>
        </w:trPr>
        <w:tc>
          <w:tcPr>
            <w:tcW w:w="2562" w:type="dxa"/>
            <w:shd w:val="clear" w:color="auto" w:fill="D9D9D9" w:themeFill="background1" w:themeFillShade="D9"/>
          </w:tcPr>
          <w:p w14:paraId="7F4BBE1B" w14:textId="5CC291FA" w:rsidR="00582F3A" w:rsidRPr="00582F3A" w:rsidRDefault="00582F3A" w:rsidP="0058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Įrangos</w:t>
            </w:r>
            <w:r w:rsidR="007C0959">
              <w:rPr>
                <w:rStyle w:val="Puslapioinaosnuoroda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įsigijimo</w:t>
            </w:r>
            <w:r w:rsidRPr="00582F3A">
              <w:rPr>
                <w:rFonts w:ascii="Times New Roman" w:hAnsi="Times New Roman" w:cs="Times New Roman"/>
                <w:sz w:val="24"/>
                <w:szCs w:val="24"/>
              </w:rPr>
              <w:t xml:space="preserve"> išlaidos</w:t>
            </w:r>
          </w:p>
        </w:tc>
        <w:tc>
          <w:tcPr>
            <w:tcW w:w="1244" w:type="dxa"/>
            <w:vAlign w:val="center"/>
          </w:tcPr>
          <w:p w14:paraId="17C904FA" w14:textId="22CC46F7" w:rsidR="00582F3A" w:rsidRPr="00291843" w:rsidRDefault="006112E4" w:rsidP="0058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Wingdings" w:char="F0FC"/>
            </w:r>
          </w:p>
        </w:tc>
        <w:tc>
          <w:tcPr>
            <w:tcW w:w="1443" w:type="dxa"/>
            <w:vAlign w:val="center"/>
          </w:tcPr>
          <w:p w14:paraId="15D0A558" w14:textId="43C829E4" w:rsidR="00582F3A" w:rsidRPr="00291843" w:rsidRDefault="00582F3A" w:rsidP="0058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0063CF21" w14:textId="13C1BBA4" w:rsidR="00582F3A" w:rsidRPr="00CA1386" w:rsidRDefault="006826A7" w:rsidP="0058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Įrangos įsigijimo išlaidos tinkamos finansuoti, 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F3A">
              <w:rPr>
                <w:rFonts w:ascii="Times New Roman" w:hAnsi="Times New Roman" w:cs="Times New Roman"/>
                <w:sz w:val="24"/>
                <w:szCs w:val="24"/>
              </w:rPr>
              <w:t>Tvarkos a</w:t>
            </w:r>
            <w:r w:rsidR="00582F3A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prašo </w:t>
            </w:r>
            <w:r w:rsidR="00582F3A" w:rsidRPr="00582F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2F3A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582F3A">
              <w:rPr>
                <w:rFonts w:ascii="Times New Roman" w:hAnsi="Times New Roman" w:cs="Times New Roman"/>
                <w:sz w:val="24"/>
                <w:szCs w:val="24"/>
              </w:rPr>
              <w:t>. nuostatą; Finansavimo krypčių</w:t>
            </w:r>
            <w:r w:rsidR="00582F3A">
              <w:rPr>
                <w:rStyle w:val="Puslapioinaosnuoroda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582F3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582F3A" w:rsidRPr="00582F3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582F3A">
              <w:rPr>
                <w:rFonts w:ascii="Times New Roman" w:hAnsi="Times New Roman" w:cs="Times New Roman"/>
                <w:sz w:val="24"/>
                <w:szCs w:val="24"/>
              </w:rPr>
              <w:t>šnašą.</w:t>
            </w:r>
          </w:p>
        </w:tc>
      </w:tr>
      <w:tr w:rsidR="006112E4" w14:paraId="2D97B1FC" w14:textId="77777777" w:rsidTr="00D24B91">
        <w:trPr>
          <w:jc w:val="center"/>
        </w:trPr>
        <w:tc>
          <w:tcPr>
            <w:tcW w:w="2562" w:type="dxa"/>
            <w:shd w:val="clear" w:color="auto" w:fill="D9D9D9" w:themeFill="background1" w:themeFillShade="D9"/>
          </w:tcPr>
          <w:p w14:paraId="2F8C586C" w14:textId="07EE0885" w:rsidR="006112E4" w:rsidRPr="00582F3A" w:rsidRDefault="006112E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Įrangos transportavimo, montavimo ir derinimo </w:t>
            </w:r>
            <w:r w:rsidRPr="00582F3A">
              <w:rPr>
                <w:rFonts w:ascii="Times New Roman" w:hAnsi="Times New Roman" w:cs="Times New Roman"/>
                <w:sz w:val="24"/>
                <w:szCs w:val="24"/>
              </w:rPr>
              <w:t xml:space="preserve"> darbai</w:t>
            </w:r>
          </w:p>
        </w:tc>
        <w:tc>
          <w:tcPr>
            <w:tcW w:w="1244" w:type="dxa"/>
            <w:vAlign w:val="center"/>
          </w:tcPr>
          <w:p w14:paraId="3628E0EE" w14:textId="0356A344" w:rsidR="006112E4" w:rsidRPr="00930AA5" w:rsidRDefault="006112E4" w:rsidP="006112E4">
            <w:pPr>
              <w:jc w:val="center"/>
              <w:rPr>
                <w:rFonts w:ascii="Eras Bold ITC" w:hAnsi="Eras Bold ITC" w:cs="Aharon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Wingdings" w:char="F0FC"/>
            </w:r>
          </w:p>
        </w:tc>
        <w:tc>
          <w:tcPr>
            <w:tcW w:w="1443" w:type="dxa"/>
            <w:vAlign w:val="center"/>
          </w:tcPr>
          <w:p w14:paraId="5949DF0E" w14:textId="038C46B0" w:rsidR="006112E4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01FEF8B4" w14:textId="20B6FFE3" w:rsidR="006112E4" w:rsidRPr="00291843" w:rsidRDefault="006826A7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Įrangos transportavimo, montavimo ir derinimo </w:t>
            </w:r>
            <w:r w:rsidRPr="00582F3A">
              <w:rPr>
                <w:rFonts w:ascii="Times New Roman" w:hAnsi="Times New Roman" w:cs="Times New Roman"/>
                <w:sz w:val="24"/>
                <w:szCs w:val="24"/>
              </w:rPr>
              <w:t xml:space="preserve"> darba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skirtos išlaidos. Išlaidos tinkamos finansuoti, 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>Tvarkos a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prašo </w:t>
            </w:r>
            <w:r w:rsidR="006112E4" w:rsidRPr="00582F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 xml:space="preserve">. nuostatą; </w:t>
            </w:r>
          </w:p>
        </w:tc>
      </w:tr>
      <w:tr w:rsidR="006112E4" w14:paraId="49D29AE0" w14:textId="77777777" w:rsidTr="00D24B91">
        <w:trPr>
          <w:jc w:val="center"/>
        </w:trPr>
        <w:tc>
          <w:tcPr>
            <w:tcW w:w="2562" w:type="dxa"/>
            <w:shd w:val="clear" w:color="auto" w:fill="D9D9D9" w:themeFill="background1" w:themeFillShade="D9"/>
          </w:tcPr>
          <w:p w14:paraId="29278CD7" w14:textId="74007582" w:rsidR="006112E4" w:rsidRDefault="006112E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3A">
              <w:rPr>
                <w:rFonts w:ascii="Times New Roman" w:hAnsi="Times New Roman" w:cs="Times New Roman"/>
                <w:sz w:val="24"/>
                <w:szCs w:val="24"/>
              </w:rPr>
              <w:t>Techninio/techninio (darbo)/darbo projekto parengimas</w:t>
            </w:r>
          </w:p>
        </w:tc>
        <w:tc>
          <w:tcPr>
            <w:tcW w:w="1244" w:type="dxa"/>
            <w:vAlign w:val="center"/>
          </w:tcPr>
          <w:p w14:paraId="6D52DFC8" w14:textId="77777777" w:rsidR="006112E4" w:rsidRPr="00D4055E" w:rsidRDefault="006112E4" w:rsidP="006112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3" w:type="dxa"/>
            <w:vAlign w:val="center"/>
          </w:tcPr>
          <w:p w14:paraId="1F5FE708" w14:textId="0826E194" w:rsidR="006112E4" w:rsidRPr="00291843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Wingdings" w:char="F0FC"/>
            </w:r>
          </w:p>
        </w:tc>
        <w:tc>
          <w:tcPr>
            <w:tcW w:w="4669" w:type="dxa"/>
          </w:tcPr>
          <w:p w14:paraId="3D2EDC9F" w14:textId="32D954E7" w:rsidR="006112E4" w:rsidRPr="00291843" w:rsidRDefault="00B65378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arengiama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projektinė 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r w:rsidR="00837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Išlaidos n</w:t>
            </w:r>
            <w:r w:rsidR="008378B3">
              <w:rPr>
                <w:rFonts w:ascii="Times New Roman" w:hAnsi="Times New Roman" w:cs="Times New Roman"/>
                <w:sz w:val="24"/>
                <w:szCs w:val="24"/>
              </w:rPr>
              <w:t xml:space="preserve">etinkamos finansuoti, 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>Tvarkos a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prašo </w:t>
            </w:r>
            <w:r w:rsidR="00611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14.14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>. nuostatą.</w:t>
            </w:r>
          </w:p>
        </w:tc>
      </w:tr>
      <w:tr w:rsidR="006112E4" w14:paraId="4E8FDC57" w14:textId="77777777" w:rsidTr="00D24B91">
        <w:trPr>
          <w:jc w:val="center"/>
        </w:trPr>
        <w:tc>
          <w:tcPr>
            <w:tcW w:w="2562" w:type="dxa"/>
            <w:shd w:val="clear" w:color="auto" w:fill="D9D9D9" w:themeFill="background1" w:themeFillShade="D9"/>
          </w:tcPr>
          <w:p w14:paraId="1429144C" w14:textId="3A9F0D7B" w:rsidR="006112E4" w:rsidRPr="00582F3A" w:rsidRDefault="006112E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59">
              <w:rPr>
                <w:rFonts w:ascii="Times New Roman" w:hAnsi="Times New Roman" w:cs="Times New Roman"/>
                <w:sz w:val="24"/>
                <w:szCs w:val="24"/>
              </w:rPr>
              <w:t>Eksperimentinių, mokslo tiriamųjų darbų išlaidos</w:t>
            </w:r>
          </w:p>
        </w:tc>
        <w:tc>
          <w:tcPr>
            <w:tcW w:w="1244" w:type="dxa"/>
            <w:vAlign w:val="center"/>
          </w:tcPr>
          <w:p w14:paraId="06FC589E" w14:textId="77777777" w:rsidR="006112E4" w:rsidRPr="00D4055E" w:rsidRDefault="006112E4" w:rsidP="006112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3" w:type="dxa"/>
            <w:vAlign w:val="center"/>
          </w:tcPr>
          <w:p w14:paraId="19E050EF" w14:textId="2021674C" w:rsidR="006112E4" w:rsidRPr="00291843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Wingdings" w:char="F0FC"/>
            </w:r>
          </w:p>
        </w:tc>
        <w:tc>
          <w:tcPr>
            <w:tcW w:w="4669" w:type="dxa"/>
          </w:tcPr>
          <w:p w14:paraId="4D8DA8C1" w14:textId="2B949156" w:rsidR="006112E4" w:rsidRPr="00291843" w:rsidRDefault="00B65378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Atliekami eksperimentiniai tyrimai ir parengiama dokumentacija. Išlaidos netinkamos finansuoti, 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>Tvarkos a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prašo </w:t>
            </w:r>
            <w:r w:rsidR="00611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14.18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>. nuostatą.</w:t>
            </w:r>
          </w:p>
        </w:tc>
      </w:tr>
      <w:tr w:rsidR="006112E4" w14:paraId="5AA2C9C4" w14:textId="77777777" w:rsidTr="00D24B91">
        <w:trPr>
          <w:jc w:val="center"/>
        </w:trPr>
        <w:tc>
          <w:tcPr>
            <w:tcW w:w="2562" w:type="dxa"/>
            <w:shd w:val="clear" w:color="auto" w:fill="D9D9D9" w:themeFill="background1" w:themeFillShade="D9"/>
          </w:tcPr>
          <w:p w14:paraId="7D952625" w14:textId="3EAE5A1D" w:rsidR="006112E4" w:rsidRPr="00582F3A" w:rsidRDefault="006112E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59">
              <w:rPr>
                <w:rFonts w:ascii="Times New Roman" w:hAnsi="Times New Roman" w:cs="Times New Roman"/>
                <w:sz w:val="24"/>
                <w:szCs w:val="24"/>
              </w:rPr>
              <w:t>Eksperimentinės įrangos, laboratorinės įrangos, išskyrus įrangos, skirtos subsidijos gavėjų, kaip ūkio subjektų, aplinkos monitoringo vykdymui, įsigijimo išlaidos</w:t>
            </w:r>
          </w:p>
        </w:tc>
        <w:tc>
          <w:tcPr>
            <w:tcW w:w="1244" w:type="dxa"/>
            <w:vAlign w:val="center"/>
          </w:tcPr>
          <w:p w14:paraId="5DE541CC" w14:textId="07AC0B53" w:rsidR="006112E4" w:rsidRPr="00291843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F1A11CA" w14:textId="4633ECFD" w:rsidR="006112E4" w:rsidRPr="00291843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Wingdings" w:char="F0FC"/>
            </w:r>
          </w:p>
        </w:tc>
        <w:tc>
          <w:tcPr>
            <w:tcW w:w="4669" w:type="dxa"/>
          </w:tcPr>
          <w:p w14:paraId="662954B0" w14:textId="466D3785" w:rsidR="006112E4" w:rsidRPr="00291843" w:rsidRDefault="006826A7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Eksperimentinės ir laboratorinės įrangos įsigijimo išlaidos. Išlaidos netinkamos finansuoti, 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>Tvarkos a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prašo </w:t>
            </w:r>
            <w:r w:rsidR="00611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14.19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>. nuostatą.</w:t>
            </w:r>
          </w:p>
        </w:tc>
      </w:tr>
      <w:tr w:rsidR="006112E4" w14:paraId="0D8F9B45" w14:textId="77777777" w:rsidTr="00D24B91">
        <w:trPr>
          <w:jc w:val="center"/>
        </w:trPr>
        <w:tc>
          <w:tcPr>
            <w:tcW w:w="2562" w:type="dxa"/>
            <w:shd w:val="clear" w:color="auto" w:fill="D9D9D9" w:themeFill="background1" w:themeFillShade="D9"/>
          </w:tcPr>
          <w:p w14:paraId="32233846" w14:textId="416D4EAD" w:rsidR="006112E4" w:rsidRPr="00291843" w:rsidRDefault="006112E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administravimo išlaidos</w:t>
            </w:r>
          </w:p>
        </w:tc>
        <w:tc>
          <w:tcPr>
            <w:tcW w:w="1244" w:type="dxa"/>
            <w:vAlign w:val="center"/>
          </w:tcPr>
          <w:p w14:paraId="0C32A7A1" w14:textId="4B96A884" w:rsidR="006112E4" w:rsidRPr="00291843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E5588EF" w14:textId="0AE658F2" w:rsidR="006112E4" w:rsidRPr="00291843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Wingdings" w:char="F0FC"/>
            </w:r>
          </w:p>
        </w:tc>
        <w:tc>
          <w:tcPr>
            <w:tcW w:w="4669" w:type="dxa"/>
          </w:tcPr>
          <w:p w14:paraId="0272EA35" w14:textId="0CDFE92F" w:rsidR="006112E4" w:rsidRPr="00291843" w:rsidRDefault="006112E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Tvarkos apraše nenumatyta kaip tinkamos finansuoti, todėl priskiriamos netinkamoms.</w:t>
            </w:r>
          </w:p>
        </w:tc>
      </w:tr>
      <w:tr w:rsidR="006112E4" w14:paraId="674AD5B0" w14:textId="77777777" w:rsidTr="00D24B91">
        <w:trPr>
          <w:jc w:val="center"/>
        </w:trPr>
        <w:tc>
          <w:tcPr>
            <w:tcW w:w="2562" w:type="dxa"/>
            <w:shd w:val="clear" w:color="auto" w:fill="D9D9D9" w:themeFill="background1" w:themeFillShade="D9"/>
          </w:tcPr>
          <w:p w14:paraId="59445965" w14:textId="573C12A2" w:rsidR="006112E4" w:rsidRPr="00291843" w:rsidRDefault="006112E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projektinė įrangos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 priežiūra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(garantinė priežiūra)</w:t>
            </w:r>
          </w:p>
        </w:tc>
        <w:tc>
          <w:tcPr>
            <w:tcW w:w="1244" w:type="dxa"/>
            <w:vAlign w:val="center"/>
          </w:tcPr>
          <w:p w14:paraId="2E26526E" w14:textId="2D63F7CE" w:rsidR="006112E4" w:rsidRPr="00291843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F351E88" w14:textId="0856CA80" w:rsidR="006112E4" w:rsidRPr="00291843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Wingdings" w:char="F0FC"/>
            </w:r>
          </w:p>
        </w:tc>
        <w:tc>
          <w:tcPr>
            <w:tcW w:w="4669" w:type="dxa"/>
          </w:tcPr>
          <w:p w14:paraId="03E0EF59" w14:textId="388B4535" w:rsidR="006112E4" w:rsidRPr="00291843" w:rsidRDefault="006112E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Tvarkos apraše nenumatyta kaip tinkamos finansuoti, todėl priskiriamos netinkamoms.</w:t>
            </w:r>
          </w:p>
        </w:tc>
      </w:tr>
      <w:tr w:rsidR="006112E4" w14:paraId="3738A643" w14:textId="77777777" w:rsidTr="00D24B91">
        <w:trPr>
          <w:jc w:val="center"/>
        </w:trPr>
        <w:tc>
          <w:tcPr>
            <w:tcW w:w="2562" w:type="dxa"/>
            <w:shd w:val="clear" w:color="auto" w:fill="D9D9D9" w:themeFill="background1" w:themeFillShade="D9"/>
          </w:tcPr>
          <w:p w14:paraId="1822046B" w14:textId="2130559A" w:rsidR="006112E4" w:rsidRPr="00291843" w:rsidRDefault="006112E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C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irkimo ir (arba) importo pridėtinės vertės mokestis</w:t>
            </w:r>
          </w:p>
        </w:tc>
        <w:tc>
          <w:tcPr>
            <w:tcW w:w="1244" w:type="dxa"/>
            <w:vAlign w:val="center"/>
          </w:tcPr>
          <w:p w14:paraId="6C103C8F" w14:textId="2ED67E4E" w:rsidR="006112E4" w:rsidRPr="00291843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Wingdings" w:char="F0FC"/>
            </w:r>
          </w:p>
        </w:tc>
        <w:tc>
          <w:tcPr>
            <w:tcW w:w="1443" w:type="dxa"/>
            <w:vAlign w:val="center"/>
          </w:tcPr>
          <w:p w14:paraId="45F022EC" w14:textId="77777777" w:rsidR="006112E4" w:rsidRPr="00D4055E" w:rsidRDefault="006112E4" w:rsidP="006112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69" w:type="dxa"/>
          </w:tcPr>
          <w:p w14:paraId="2878A402" w14:textId="55EDA470" w:rsidR="006112E4" w:rsidRPr="006826A7" w:rsidRDefault="006826A7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C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irkimo ir (arba) importo pridėtinės vertės mokes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čio išlaidos.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Išlaidos tinkamos finansuoti, 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>Tvarkos a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>prašo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2E4" w:rsidRPr="006826A7">
              <w:rPr>
                <w:rFonts w:ascii="Times New Roman" w:hAnsi="Times New Roman" w:cs="Times New Roman"/>
                <w:sz w:val="24"/>
                <w:szCs w:val="24"/>
              </w:rPr>
              <w:t xml:space="preserve">14.6 p. </w:t>
            </w:r>
            <w:r w:rsidR="0061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nuostatą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jeigu  </w:t>
            </w:r>
            <w:r w:rsidRPr="00C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pareiškėjas pagal Lietuvos Respublikos įstatymus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</w:t>
            </w:r>
            <w:r w:rsidRPr="00C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 teis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ės</w:t>
            </w:r>
            <w:r w:rsidRPr="00C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susigrąžinti (atskaityti)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</w:tbl>
    <w:p w14:paraId="2C6016A3" w14:textId="77777777" w:rsidR="00C97024" w:rsidRDefault="00C97024">
      <w:bookmarkStart w:id="0" w:name="part_d0428393865a40d6bbf8b73a193bf2d8"/>
      <w:bookmarkStart w:id="1" w:name="part_00ace3490b9d4ebb93eeed24e71d39fd"/>
      <w:bookmarkEnd w:id="0"/>
      <w:bookmarkEnd w:id="1"/>
    </w:p>
    <w:sectPr w:rsidR="00C9702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3337" w14:textId="77777777" w:rsidR="00E50526" w:rsidRDefault="00E50526" w:rsidP="00C97024">
      <w:pPr>
        <w:spacing w:after="0" w:line="240" w:lineRule="auto"/>
      </w:pPr>
      <w:r>
        <w:separator/>
      </w:r>
    </w:p>
  </w:endnote>
  <w:endnote w:type="continuationSeparator" w:id="0">
    <w:p w14:paraId="7797307A" w14:textId="77777777" w:rsidR="00E50526" w:rsidRDefault="00E50526" w:rsidP="00C9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122D" w14:textId="77777777" w:rsidR="00E50526" w:rsidRDefault="00E50526" w:rsidP="00C97024">
      <w:pPr>
        <w:spacing w:after="0" w:line="240" w:lineRule="auto"/>
      </w:pPr>
      <w:r>
        <w:separator/>
      </w:r>
    </w:p>
  </w:footnote>
  <w:footnote w:type="continuationSeparator" w:id="0">
    <w:p w14:paraId="65DC43DC" w14:textId="77777777" w:rsidR="00E50526" w:rsidRDefault="00E50526" w:rsidP="00C97024">
      <w:pPr>
        <w:spacing w:after="0" w:line="240" w:lineRule="auto"/>
      </w:pPr>
      <w:r>
        <w:continuationSeparator/>
      </w:r>
    </w:p>
  </w:footnote>
  <w:footnote w:id="1">
    <w:p w14:paraId="2F66FFC2" w14:textId="5D2CD3DB" w:rsidR="007C0959" w:rsidRPr="00D24B91" w:rsidRDefault="007C0959">
      <w:pPr>
        <w:pStyle w:val="Puslapioinaostekstas"/>
        <w:rPr>
          <w:rFonts w:ascii="Times New Roman" w:hAnsi="Times New Roman" w:cs="Times New Roman"/>
        </w:rPr>
      </w:pPr>
      <w:r w:rsidRPr="00D24B91">
        <w:rPr>
          <w:rStyle w:val="Puslapioinaosnuoroda"/>
          <w:rFonts w:ascii="Times New Roman" w:hAnsi="Times New Roman" w:cs="Times New Roman"/>
        </w:rPr>
        <w:footnoteRef/>
      </w:r>
      <w:r w:rsidRPr="00D24B91">
        <w:rPr>
          <w:rFonts w:ascii="Times New Roman" w:hAnsi="Times New Roman" w:cs="Times New Roman"/>
        </w:rPr>
        <w:t xml:space="preserve"> </w:t>
      </w:r>
      <w:r w:rsidR="00D24B91" w:rsidRPr="00D24B91">
        <w:rPr>
          <w:rFonts w:ascii="Times New Roman" w:hAnsi="Times New Roman" w:cs="Times New Roman"/>
          <w:lang w:eastAsia="lt-LT"/>
        </w:rPr>
        <w:t>Projektu diegiamos iš</w:t>
      </w:r>
      <w:r w:rsidR="00D24B91" w:rsidRPr="00D24B91">
        <w:rPr>
          <w:rFonts w:ascii="Times New Roman" w:hAnsi="Times New Roman" w:cs="Times New Roman"/>
        </w:rPr>
        <w:t xml:space="preserve">metamų teršalų kiekiui sumažinti taikytinos priemonės: kondensacinis ekonomaizeris, elektrostatinis filtras, </w:t>
      </w:r>
      <w:proofErr w:type="spellStart"/>
      <w:r w:rsidR="00D24B91" w:rsidRPr="00D24B91">
        <w:rPr>
          <w:rFonts w:ascii="Times New Roman" w:hAnsi="Times New Roman" w:cs="Times New Roman"/>
        </w:rPr>
        <w:t>rankovinis</w:t>
      </w:r>
      <w:proofErr w:type="spellEnd"/>
      <w:r w:rsidR="00D24B91" w:rsidRPr="00D24B91">
        <w:rPr>
          <w:rFonts w:ascii="Times New Roman" w:hAnsi="Times New Roman" w:cs="Times New Roman"/>
        </w:rPr>
        <w:t xml:space="preserve"> filtras, ciklonas, selektyvi </w:t>
      </w:r>
      <w:proofErr w:type="spellStart"/>
      <w:r w:rsidR="00D24B91" w:rsidRPr="00D24B91">
        <w:rPr>
          <w:rFonts w:ascii="Times New Roman" w:hAnsi="Times New Roman" w:cs="Times New Roman"/>
        </w:rPr>
        <w:t>nekatalitinė</w:t>
      </w:r>
      <w:proofErr w:type="spellEnd"/>
      <w:r w:rsidR="00D24B91" w:rsidRPr="00D24B91">
        <w:rPr>
          <w:rFonts w:ascii="Times New Roman" w:hAnsi="Times New Roman" w:cs="Times New Roman"/>
        </w:rPr>
        <w:t xml:space="preserve"> redukcija, degiklių keitimas.</w:t>
      </w:r>
    </w:p>
  </w:footnote>
  <w:footnote w:id="2">
    <w:p w14:paraId="078B0113" w14:textId="103DC413" w:rsidR="00582F3A" w:rsidRDefault="00582F3A">
      <w:pPr>
        <w:pStyle w:val="Puslapioinaostekstas"/>
      </w:pPr>
      <w:r w:rsidRPr="00D24B91">
        <w:rPr>
          <w:rStyle w:val="Puslapioinaosnuoroda"/>
          <w:rFonts w:ascii="Times New Roman" w:hAnsi="Times New Roman" w:cs="Times New Roman"/>
        </w:rPr>
        <w:footnoteRef/>
      </w:r>
      <w:r w:rsidRPr="00D24B91">
        <w:rPr>
          <w:rFonts w:ascii="Times New Roman" w:hAnsi="Times New Roman" w:cs="Times New Roman"/>
        </w:rPr>
        <w:t xml:space="preserve"> </w:t>
      </w:r>
      <w:hyperlink r:id="rId1" w:history="1">
        <w:r w:rsidRPr="00D24B91">
          <w:rPr>
            <w:rStyle w:val="Hipersaitas"/>
            <w:rFonts w:ascii="Times New Roman" w:hAnsi="Times New Roman" w:cs="Times New Roman"/>
          </w:rPr>
          <w:t xml:space="preserve">Lietuvos aplinkos apsaugos investicijų fondo programos 2020-2022 m. lėšų naudojimo finansavimo kryptys, </w:t>
        </w:r>
        <w:r w:rsidR="00D24B91">
          <w:rPr>
            <w:rStyle w:val="Hipersaitas"/>
            <w:rFonts w:ascii="Times New Roman" w:hAnsi="Times New Roman" w:cs="Times New Roman"/>
          </w:rPr>
          <w:t xml:space="preserve">patvirtintos </w:t>
        </w:r>
        <w:r w:rsidRPr="00D24B91">
          <w:rPr>
            <w:rStyle w:val="Hipersaitas"/>
            <w:rFonts w:ascii="Times New Roman" w:hAnsi="Times New Roman" w:cs="Times New Roman"/>
          </w:rPr>
          <w:t xml:space="preserve">2020 m. balandžio 7 d. </w:t>
        </w:r>
        <w:r w:rsidR="00D24B91">
          <w:rPr>
            <w:rStyle w:val="Hipersaitas"/>
            <w:rFonts w:ascii="Times New Roman" w:hAnsi="Times New Roman" w:cs="Times New Roman"/>
          </w:rPr>
          <w:t xml:space="preserve">įsakymu </w:t>
        </w:r>
        <w:r w:rsidRPr="00D24B91">
          <w:rPr>
            <w:rStyle w:val="Hipersaitas"/>
            <w:rFonts w:ascii="Times New Roman" w:hAnsi="Times New Roman" w:cs="Times New Roman"/>
          </w:rPr>
          <w:t>Nr. D1-202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D2"/>
    <w:rsid w:val="00290A7D"/>
    <w:rsid w:val="00291843"/>
    <w:rsid w:val="00305D47"/>
    <w:rsid w:val="00393EB8"/>
    <w:rsid w:val="00470794"/>
    <w:rsid w:val="00582F3A"/>
    <w:rsid w:val="006112E4"/>
    <w:rsid w:val="006826A7"/>
    <w:rsid w:val="007C0959"/>
    <w:rsid w:val="008378B3"/>
    <w:rsid w:val="008469AE"/>
    <w:rsid w:val="00860A9F"/>
    <w:rsid w:val="00861242"/>
    <w:rsid w:val="00930AA5"/>
    <w:rsid w:val="0093213D"/>
    <w:rsid w:val="00995AFE"/>
    <w:rsid w:val="00B65378"/>
    <w:rsid w:val="00B86BD2"/>
    <w:rsid w:val="00B97F9C"/>
    <w:rsid w:val="00C442BD"/>
    <w:rsid w:val="00C839D0"/>
    <w:rsid w:val="00C97024"/>
    <w:rsid w:val="00CA1386"/>
    <w:rsid w:val="00D10C00"/>
    <w:rsid w:val="00D24B91"/>
    <w:rsid w:val="00D4055E"/>
    <w:rsid w:val="00E50526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3C12"/>
  <w15:chartTrackingRefBased/>
  <w15:docId w15:val="{3F83D24B-2D56-46D6-88A5-111669AE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8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B86BD2"/>
    <w:rPr>
      <w:color w:val="80808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97024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97024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97024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C9702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9702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82F3A"/>
    <w:rPr>
      <w:color w:val="954F72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839D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839D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839D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839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839D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1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-seimas.lrs.lt/portal/legalAct/lt/TAD/0d19778879d111eaa38ed97835ec4df6/asr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9F51-4820-45E5-A639-E32EC6C6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Vidas Stašauskas</dc:creator>
  <cp:keywords/>
  <dc:description/>
  <cp:lastModifiedBy>Jonas Balkevičius</cp:lastModifiedBy>
  <cp:revision>2</cp:revision>
  <dcterms:created xsi:type="dcterms:W3CDTF">2021-06-16T04:18:00Z</dcterms:created>
  <dcterms:modified xsi:type="dcterms:W3CDTF">2021-06-16T04:18:00Z</dcterms:modified>
</cp:coreProperties>
</file>